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0711A" w14:textId="0E276088" w:rsidR="0029769A" w:rsidRDefault="004773F3">
      <w:pPr>
        <w:spacing w:line="560" w:lineRule="exact"/>
        <w:jc w:val="center"/>
        <w:rPr>
          <w:rFonts w:ascii="黑体" w:eastAsia="黑体" w:hAnsi="黑体" w:cs="黑体" w:hint="eastAsia"/>
          <w:sz w:val="36"/>
          <w:szCs w:val="36"/>
        </w:rPr>
      </w:pPr>
      <w:bookmarkStart w:id="0" w:name="OLE_LINK1"/>
      <w:r>
        <w:rPr>
          <w:rFonts w:ascii="黑体" w:eastAsia="黑体" w:hAnsi="黑体" w:cs="黑体" w:hint="eastAsia"/>
          <w:sz w:val="36"/>
          <w:szCs w:val="36"/>
        </w:rPr>
        <w:t>某医学中心教室多媒体</w:t>
      </w:r>
      <w:r w:rsidR="00000000">
        <w:rPr>
          <w:rFonts w:ascii="黑体" w:eastAsia="黑体" w:hAnsi="黑体" w:cs="黑体" w:hint="eastAsia"/>
          <w:sz w:val="36"/>
          <w:szCs w:val="36"/>
        </w:rPr>
        <w:t>建设</w:t>
      </w:r>
      <w:bookmarkEnd w:id="0"/>
      <w:r w:rsidR="00000000">
        <w:rPr>
          <w:rFonts w:ascii="黑体" w:eastAsia="黑体" w:hAnsi="黑体" w:cs="黑体" w:hint="eastAsia"/>
          <w:sz w:val="36"/>
          <w:szCs w:val="36"/>
        </w:rPr>
        <w:t>项目概况及技术参数</w:t>
      </w:r>
    </w:p>
    <w:p w14:paraId="287FAA58" w14:textId="77777777" w:rsidR="0029769A" w:rsidRDefault="0029769A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44B6B8C7" w14:textId="77777777" w:rsidR="0029769A" w:rsidRDefault="00000000">
      <w:pPr>
        <w:numPr>
          <w:ilvl w:val="0"/>
          <w:numId w:val="1"/>
        </w:numPr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项目概况</w:t>
      </w:r>
    </w:p>
    <w:p w14:paraId="30DB76B9" w14:textId="0DB926C1" w:rsidR="0029769A" w:rsidRDefault="00000000">
      <w:pPr>
        <w:spacing w:line="560" w:lineRule="exact"/>
        <w:ind w:left="560"/>
        <w:rPr>
          <w:rFonts w:ascii="宋体" w:hAnsi="宋体" w:cs="宋体" w:hint="eastAsia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采购项目名称</w:t>
      </w:r>
      <w:r w:rsidR="004773F3">
        <w:rPr>
          <w:rFonts w:ascii="宋体" w:hAnsi="宋体" w:cs="宋体" w:hint="eastAsia"/>
          <w:kern w:val="0"/>
          <w:sz w:val="28"/>
          <w:szCs w:val="28"/>
          <w:lang w:bidi="ar"/>
        </w:rPr>
        <w:t>：</w:t>
      </w:r>
      <w:r w:rsidR="004773F3" w:rsidRPr="004773F3">
        <w:rPr>
          <w:rFonts w:ascii="宋体" w:hAnsi="宋体" w:cs="宋体" w:hint="eastAsia"/>
          <w:kern w:val="0"/>
          <w:sz w:val="28"/>
          <w:szCs w:val="28"/>
          <w:lang w:bidi="ar"/>
        </w:rPr>
        <w:t>某医学中心教室多媒体建设</w:t>
      </w:r>
      <w:r w:rsidR="004773F3">
        <w:rPr>
          <w:rFonts w:ascii="宋体" w:hAnsi="宋体" w:cs="宋体" w:hint="eastAsia"/>
          <w:kern w:val="0"/>
          <w:sz w:val="28"/>
          <w:szCs w:val="28"/>
          <w:lang w:bidi="ar"/>
        </w:rPr>
        <w:t xml:space="preserve"> 1</w:t>
      </w:r>
      <w:r w:rsidR="004773F3">
        <w:rPr>
          <w:rFonts w:ascii="宋体" w:hAnsi="宋体" w:cs="宋体" w:hint="eastAsia"/>
          <w:kern w:val="0"/>
          <w:sz w:val="28"/>
          <w:szCs w:val="28"/>
          <w:lang w:bidi="ar"/>
        </w:rPr>
        <w:t>套</w:t>
      </w:r>
    </w:p>
    <w:p w14:paraId="6E66552C" w14:textId="52EF02F1" w:rsidR="0029769A" w:rsidRDefault="00000000">
      <w:pPr>
        <w:spacing w:line="560" w:lineRule="exact"/>
        <w:ind w:left="560"/>
        <w:rPr>
          <w:rFonts w:ascii="宋体" w:hAnsi="宋体" w:cs="宋体" w:hint="eastAsia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项目预算：</w:t>
      </w:r>
      <w:r w:rsidR="004773F3">
        <w:rPr>
          <w:rFonts w:ascii="宋体" w:hAnsi="宋体" w:cs="宋体" w:hint="eastAsia"/>
          <w:kern w:val="0"/>
          <w:sz w:val="28"/>
          <w:szCs w:val="28"/>
          <w:lang w:bidi="ar"/>
        </w:rPr>
        <w:t>1</w:t>
      </w:r>
      <w:r w:rsidR="008C550E">
        <w:rPr>
          <w:rFonts w:ascii="宋体" w:hAnsi="宋体" w:cs="宋体" w:hint="eastAsia"/>
          <w:kern w:val="0"/>
          <w:sz w:val="28"/>
          <w:szCs w:val="28"/>
          <w:lang w:bidi="ar"/>
        </w:rPr>
        <w:t>5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万</w:t>
      </w:r>
    </w:p>
    <w:p w14:paraId="3720A82E" w14:textId="77777777" w:rsidR="008C550E" w:rsidRDefault="00000000">
      <w:pPr>
        <w:spacing w:line="560" w:lineRule="exact"/>
        <w:ind w:left="560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基本功能：</w:t>
      </w:r>
    </w:p>
    <w:p w14:paraId="66DE5B23" w14:textId="295B8597" w:rsidR="0029769A" w:rsidRDefault="008C550E" w:rsidP="008C550E">
      <w:pPr>
        <w:spacing w:line="560" w:lineRule="exact"/>
        <w:ind w:left="560" w:firstLineChars="200" w:firstLine="560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1.</w:t>
      </w:r>
      <w:r w:rsidR="00000000">
        <w:rPr>
          <w:rFonts w:ascii="宋体" w:hAnsi="宋体" w:cs="宋体" w:hint="eastAsia"/>
          <w:kern w:val="0"/>
          <w:sz w:val="28"/>
          <w:szCs w:val="28"/>
          <w:lang w:bidi="ar"/>
        </w:rPr>
        <w:t>室内全彩</w:t>
      </w:r>
      <w:r w:rsidR="00000000">
        <w:rPr>
          <w:rFonts w:ascii="宋体" w:hAnsi="宋体" w:cs="宋体" w:hint="eastAsia"/>
          <w:kern w:val="0"/>
          <w:sz w:val="28"/>
          <w:szCs w:val="28"/>
          <w:lang w:bidi="ar"/>
        </w:rPr>
        <w:t>LED</w:t>
      </w:r>
      <w:r w:rsidR="00000000">
        <w:rPr>
          <w:rFonts w:ascii="宋体" w:hAnsi="宋体" w:cs="宋体" w:hint="eastAsia"/>
          <w:kern w:val="0"/>
          <w:sz w:val="28"/>
          <w:szCs w:val="28"/>
          <w:lang w:bidi="ar"/>
        </w:rPr>
        <w:t>显示屏，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可无裁切显示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2K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及以上分辨率画质信号，</w:t>
      </w:r>
      <w:r w:rsidR="00000000">
        <w:rPr>
          <w:rFonts w:ascii="宋体" w:hAnsi="宋体" w:cs="宋体" w:hint="eastAsia"/>
          <w:kern w:val="0"/>
          <w:sz w:val="28"/>
          <w:szCs w:val="28"/>
          <w:lang w:bidi="ar"/>
        </w:rPr>
        <w:t>散热性能好，拼接精度高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。</w:t>
      </w:r>
    </w:p>
    <w:p w14:paraId="2C829A05" w14:textId="407D9D20" w:rsidR="008C550E" w:rsidRDefault="008C550E" w:rsidP="008C550E">
      <w:pPr>
        <w:spacing w:line="560" w:lineRule="exact"/>
        <w:ind w:left="560" w:firstLineChars="200" w:firstLine="560"/>
        <w:rPr>
          <w:rFonts w:ascii="宋体" w:hAnsi="宋体" w:cs="宋体" w:hint="eastAsia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2.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与原有音响设备无缝对接。</w:t>
      </w:r>
    </w:p>
    <w:p w14:paraId="7B5B4C1E" w14:textId="77777777" w:rsidR="0029769A" w:rsidRDefault="00000000">
      <w:pPr>
        <w:numPr>
          <w:ilvl w:val="0"/>
          <w:numId w:val="1"/>
        </w:numPr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投标供应商资质</w:t>
      </w:r>
    </w:p>
    <w:p w14:paraId="78840525" w14:textId="77777777" w:rsidR="0029769A" w:rsidRDefault="00000000">
      <w:pPr>
        <w:numPr>
          <w:ilvl w:val="0"/>
          <w:numId w:val="2"/>
        </w:numPr>
        <w:spacing w:line="56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符合《中华人民共和国政府采购法》第二十二条资格条件：</w:t>
      </w:r>
    </w:p>
    <w:p w14:paraId="7BC64C28" w14:textId="77777777" w:rsidR="0029769A" w:rsidRDefault="00000000">
      <w:pPr>
        <w:spacing w:line="560" w:lineRule="exact"/>
        <w:ind w:left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1.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具有独立承担民事责任的能力；</w:t>
      </w:r>
    </w:p>
    <w:p w14:paraId="01649425" w14:textId="77777777" w:rsidR="0029769A" w:rsidRDefault="00000000">
      <w:pPr>
        <w:spacing w:line="560" w:lineRule="exact"/>
        <w:ind w:left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2.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具有良好的商业信誉和健全的财务会计制度；</w:t>
      </w:r>
    </w:p>
    <w:p w14:paraId="0A93FB6E" w14:textId="77777777" w:rsidR="0029769A" w:rsidRDefault="00000000">
      <w:pPr>
        <w:spacing w:line="560" w:lineRule="exact"/>
        <w:ind w:left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3.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具有履行合同所必需的设备和专业技术能力；</w:t>
      </w:r>
    </w:p>
    <w:p w14:paraId="6A214FF9" w14:textId="77777777" w:rsidR="0029769A" w:rsidRDefault="00000000">
      <w:pPr>
        <w:spacing w:line="560" w:lineRule="exact"/>
        <w:ind w:left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4.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有依法缴纳税收和社会保障资金的良好记录；</w:t>
      </w:r>
    </w:p>
    <w:p w14:paraId="1B0604D3" w14:textId="77777777" w:rsidR="0029769A" w:rsidRDefault="00000000">
      <w:pPr>
        <w:spacing w:line="56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5.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参加政府采购活动前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3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年内，在经营活动中没有重大违法记录；</w:t>
      </w:r>
    </w:p>
    <w:p w14:paraId="50F3CA19" w14:textId="77777777" w:rsidR="0029769A" w:rsidRDefault="00000000">
      <w:pPr>
        <w:spacing w:line="56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6.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法律、行政法规规定的其他条件。</w:t>
      </w:r>
    </w:p>
    <w:p w14:paraId="339D0ACF" w14:textId="77777777" w:rsidR="0029769A" w:rsidRDefault="00000000">
      <w:pPr>
        <w:snapToGrid w:val="0"/>
        <w:spacing w:line="560" w:lineRule="exact"/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（二）国有企业；事业单位；军队单位；成立三年以上的</w:t>
      </w:r>
      <w:proofErr w:type="gramStart"/>
      <w:r>
        <w:rPr>
          <w:rFonts w:ascii="宋体" w:hAnsi="宋体" w:cs="宋体" w:hint="eastAsia"/>
          <w:kern w:val="0"/>
          <w:sz w:val="28"/>
          <w:szCs w:val="28"/>
          <w:lang w:bidi="ar"/>
        </w:rPr>
        <w:t>非外资</w:t>
      </w:r>
      <w:proofErr w:type="gramEnd"/>
      <w:r>
        <w:rPr>
          <w:rFonts w:ascii="宋体" w:hAnsi="宋体" w:cs="宋体" w:hint="eastAsia"/>
          <w:kern w:val="0"/>
          <w:sz w:val="28"/>
          <w:szCs w:val="28"/>
          <w:lang w:bidi="ar"/>
        </w:rPr>
        <w:t>独资企业或外资控股企业。</w:t>
      </w:r>
    </w:p>
    <w:p w14:paraId="2AB465FE" w14:textId="77777777" w:rsidR="0029769A" w:rsidRDefault="00000000">
      <w:pPr>
        <w:snapToGrid w:val="0"/>
        <w:spacing w:line="560" w:lineRule="exact"/>
        <w:ind w:firstLineChars="200" w:firstLine="560"/>
        <w:rPr>
          <w:rFonts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（三）</w:t>
      </w:r>
      <w:r>
        <w:rPr>
          <w:rFonts w:ascii="宋体" w:hAnsi="宋体" w:hint="eastAsia"/>
          <w:sz w:val="28"/>
          <w:szCs w:val="28"/>
        </w:rPr>
        <w:t>单位负责人为同一人或者存在直接控股、管理关系的不同供应商，不得同时参加同一包的采购活动。生产型企业的生产场经营地址或者注册登记地址为同一地址的，非国有销售型企业的股东和管理人员（法定代表人、董事、监事）之间存在近亲属、相互占股等关联的，也不得同时参加同一包的采购活动。近亲属指夫妻、直系血亲、三代以内旁系血亲或近姻亲关系。</w:t>
      </w:r>
    </w:p>
    <w:p w14:paraId="65B97CFD" w14:textId="77777777" w:rsidR="0029769A" w:rsidRDefault="00000000">
      <w:pPr>
        <w:tabs>
          <w:tab w:val="left" w:pos="0"/>
        </w:tabs>
        <w:spacing w:line="560" w:lineRule="exact"/>
        <w:ind w:firstLineChars="200" w:firstLine="560"/>
        <w:rPr>
          <w:rFonts w:ascii="仿宋_GB2312" w:eastAsia="仿宋_GB2312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lastRenderedPageBreak/>
        <w:t>（四）未被列入政府采购失信名单、军队供应商暂停名单，未在军队采购失信名单禁入处罚期内，未被“信用中国”网站列入失信被执行人、重大税收违法案件当事人。</w:t>
      </w:r>
    </w:p>
    <w:p w14:paraId="17FCED33" w14:textId="7F962384" w:rsidR="0029769A" w:rsidRDefault="00000000">
      <w:pPr>
        <w:pStyle w:val="ac"/>
        <w:widowControl/>
        <w:numPr>
          <w:ilvl w:val="0"/>
          <w:numId w:val="3"/>
        </w:numPr>
        <w:ind w:firstLine="560"/>
        <w:jc w:val="left"/>
        <w:rPr>
          <w:rFonts w:ascii="宋体" w:hAnsi="宋体" w:cs="宋体" w:hint="eastAsia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本项目资质</w:t>
      </w:r>
      <w:r w:rsidR="00AC2940">
        <w:rPr>
          <w:rFonts w:ascii="宋体" w:hAnsi="宋体" w:cs="宋体" w:hint="eastAsia"/>
          <w:kern w:val="0"/>
          <w:sz w:val="28"/>
          <w:szCs w:val="28"/>
          <w:lang w:bidi="ar"/>
        </w:rPr>
        <w:t>条件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：</w:t>
      </w:r>
    </w:p>
    <w:p w14:paraId="5D247798" w14:textId="0CF2B231" w:rsidR="0029769A" w:rsidRDefault="00000000">
      <w:pPr>
        <w:pStyle w:val="ac"/>
        <w:widowControl/>
        <w:ind w:firstLineChars="0" w:firstLine="0"/>
        <w:jc w:val="left"/>
        <w:rPr>
          <w:rFonts w:ascii="宋体" w:hAnsi="宋体" w:cs="宋体" w:hint="eastAsia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1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、具有信息系统集成资质及以上等级资质</w:t>
      </w:r>
    </w:p>
    <w:p w14:paraId="5B0CF9A7" w14:textId="77777777" w:rsidR="0029769A" w:rsidRDefault="00000000">
      <w:pPr>
        <w:widowControl/>
        <w:rPr>
          <w:rFonts w:ascii="仿宋_GB2312" w:eastAsia="仿宋_GB2312" w:hAnsi="宋体" w:cs="Times New Roman" w:hint="eastAsia"/>
          <w:sz w:val="24"/>
          <w:szCs w:val="24"/>
        </w:rPr>
      </w:pPr>
      <w:r>
        <w:rPr>
          <w:rFonts w:ascii="宋体" w:hAnsi="宋体" w:cs="宋体" w:hint="eastAsia"/>
          <w:kern w:val="0"/>
          <w:sz w:val="28"/>
          <w:szCs w:val="28"/>
          <w:lang w:bidi="ar"/>
        </w:rPr>
        <w:t>2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、具有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LED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显示屏建设的案例，提供近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3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年与所投厂家、产品系列相同的建设合同。（建设费用≥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100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万、合同≥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1</w:t>
      </w:r>
      <w:r>
        <w:rPr>
          <w:rFonts w:ascii="宋体" w:hAnsi="宋体" w:cs="宋体" w:hint="eastAsia"/>
          <w:kern w:val="0"/>
          <w:sz w:val="28"/>
          <w:szCs w:val="28"/>
          <w:lang w:bidi="ar"/>
        </w:rPr>
        <w:t>份、提供现场安装地址及照片）</w:t>
      </w:r>
    </w:p>
    <w:p w14:paraId="1BD26A0A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t>三、技术参数及功能要求</w:t>
      </w:r>
      <w:r>
        <w:rPr>
          <w:rFonts w:ascii="黑体" w:eastAsia="黑体" w:hAnsi="宋体" w:cs="Times New Roman" w:hint="eastAsia"/>
          <w:sz w:val="24"/>
          <w:szCs w:val="24"/>
        </w:rPr>
        <w:t>（</w:t>
      </w:r>
      <w:r>
        <w:rPr>
          <w:rFonts w:ascii="黑体" w:eastAsia="黑体" w:hAnsi="黑体" w:cs="Times New Roman" w:hint="eastAsia"/>
          <w:sz w:val="24"/>
          <w:szCs w:val="24"/>
        </w:rPr>
        <w:t>★号</w:t>
      </w:r>
      <w:r>
        <w:rPr>
          <w:rFonts w:ascii="黑体" w:eastAsia="黑体" w:hAnsi="宋体" w:cs="Times New Roman" w:hint="eastAsia"/>
          <w:sz w:val="24"/>
          <w:szCs w:val="24"/>
        </w:rPr>
        <w:t>条款实质性条款，为投标否决条款；</w:t>
      </w:r>
      <w:r>
        <w:rPr>
          <w:rFonts w:ascii="黑体" w:eastAsia="黑体" w:hAnsi="黑体" w:cs="Times New Roman" w:hint="eastAsia"/>
          <w:sz w:val="24"/>
          <w:szCs w:val="24"/>
        </w:rPr>
        <w:t>▲号</w:t>
      </w:r>
      <w:r>
        <w:rPr>
          <w:rFonts w:ascii="黑体" w:eastAsia="黑体" w:hAnsi="宋体" w:cs="Times New Roman" w:hint="eastAsia"/>
          <w:sz w:val="24"/>
          <w:szCs w:val="24"/>
        </w:rPr>
        <w:t>条款为重要条款；）</w:t>
      </w:r>
    </w:p>
    <w:p w14:paraId="723ACA76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t>（一）L</w:t>
      </w:r>
      <w:r>
        <w:rPr>
          <w:rFonts w:ascii="黑体" w:eastAsia="黑体" w:hAnsi="宋体" w:cs="Times New Roman"/>
          <w:sz w:val="24"/>
          <w:szCs w:val="24"/>
        </w:rPr>
        <w:t>ED</w:t>
      </w:r>
      <w:r>
        <w:rPr>
          <w:rFonts w:ascii="黑体" w:eastAsia="黑体" w:hAnsi="宋体" w:cs="Times New Roman" w:hint="eastAsia"/>
          <w:sz w:val="24"/>
          <w:szCs w:val="24"/>
        </w:rPr>
        <w:t>显示屏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380"/>
        <w:gridCol w:w="720"/>
      </w:tblGrid>
      <w:tr w:rsidR="0029769A" w14:paraId="21F69C9D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5FFFC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A4EC6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CECF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9769A" w14:paraId="4302DFB8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2FC78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C3B5E" w14:textId="6DE04A16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★像素点间距≤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1.</w:t>
            </w:r>
            <w:r w:rsidR="008C550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mm，像素密度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≥</w:t>
            </w:r>
            <w:r w:rsidR="008C550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427186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点/</w:t>
            </w:r>
            <w:r>
              <w:rPr>
                <w:rFonts w:ascii="Segoe UI Symbol" w:eastAsia="Segoe UI Symbol" w:hAnsi="Segoe UI Symbol" w:cs="Segoe UI Symbol" w:hint="eastAsia"/>
                <w:kern w:val="0"/>
                <w:sz w:val="24"/>
                <w:szCs w:val="24"/>
              </w:rPr>
              <w:t>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72B2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20621C5D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7381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4F7A7" w14:textId="5B3F8B20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★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屏体面积：宽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4.</w:t>
            </w:r>
            <w:r w:rsidR="00AE38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48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m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高</w:t>
            </w:r>
            <w:r w:rsidR="00AE38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1.76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m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≈</w:t>
            </w:r>
            <w:r w:rsidR="00AE38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7.89</w:t>
            </w:r>
            <w:r>
              <w:rPr>
                <w:rFonts w:ascii="宋体" w:eastAsia="宋体" w:hAnsi="宋体" w:cs="Segoe UI Symbol" w:hint="eastAsia"/>
                <w:kern w:val="0"/>
                <w:sz w:val="24"/>
                <w:szCs w:val="24"/>
              </w:rPr>
              <w:t>㎡</w:t>
            </w:r>
            <w:r>
              <w:rPr>
                <w:rFonts w:ascii="仿宋_GB2312" w:eastAsia="仿宋_GB2312" w:hAnsi="宋体" w:cs="Segoe UI Symbol" w:hint="eastAsia"/>
                <w:kern w:val="0"/>
                <w:sz w:val="24"/>
                <w:szCs w:val="24"/>
              </w:rPr>
              <w:t>（具体以现勘测量为准）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88B3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863AAB5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6CD63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323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★因屏幕安装高度较高，面积较大，安全性考虑，必须采用前面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板维护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合金箱体设计，箱体需与显示屏为同一厂家产品，提供产品彩页，并加盖原厂公章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E684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6B79A49E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8DB11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8D1A6" w14:textId="0F27EEE2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亮度(nits) 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="00AE38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00</w:t>
            </w:r>
            <w:r w:rsidR="00AE38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r w:rsidR="00AE3856" w:rsidRPr="00AE38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0-100%亮度可调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FA92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1727ECE3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44F9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BDCCB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色温3000-15000K可调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25DDD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CBA3942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76ED8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43F05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刷新率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3840HZ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61AE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385065E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38C4A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9E1A1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像素失控率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≤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0.00001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A2F2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CB54737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1FF92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63916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模组电源接口需预防接错电源线短路而导致的烧毁模组行为；采用集成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HUB接收卡控制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F1EA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3D7E145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A0570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F6849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采用无风扇散热结构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0A71E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224D6943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9F6D3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EBF8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智能节电带有智能（黑屏）节电功能，开启智能节电功能比没有开启节能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40%以上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D905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4D4AB49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BFE05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AEA7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图像有降噪、增强、运动补偿、色坐标变换处理、钝化处理、无几何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lastRenderedPageBreak/>
              <w:t>失真和非线性失真现象、消鬼影拖尾，无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“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毛毛虫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”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“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鬼影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”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跟随现象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164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4C655A82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BF545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4B88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支持7*24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小时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连续工作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76CD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8805FA1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E045E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A6D81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加密系统功能：具有信号加密传输功能、支持屏体控制器与屏体间信号加密传输功能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C22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919F955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1A14A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59330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节能待机：支持无信号输入自动熄屏待机，有信号输入自动唤醒屏体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C634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3BFB9F73" w14:textId="77777777">
        <w:trPr>
          <w:trHeight w:val="10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EF77D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9466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数据存储：LED模组必须具备数据存储功能，存储校正数据、关键元器件型号、LED灯批次、生产日期、序列号等信息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FE9DC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D0A2AAA" w14:textId="77777777">
        <w:trPr>
          <w:trHeight w:val="110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0C270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01D59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★显示屏屏体、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控制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系统、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视频信号处理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系统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必须为同一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厂家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品牌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（非O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EM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品牌），提供对应产品所需的产品彩页及3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C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报告，并加盖原厂公章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D74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D5AC320" w14:textId="77777777">
        <w:trPr>
          <w:trHeight w:val="7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3B477" w14:textId="77777777" w:rsidR="0029769A" w:rsidRDefault="0029769A">
            <w:pPr>
              <w:pStyle w:val="ac"/>
              <w:numPr>
                <w:ilvl w:val="0"/>
                <w:numId w:val="4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F2AFA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提供具有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CMA、ILAC-MRA及CNAS标识的权威第三方检测报告复印件，并加盖原厂公章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061F5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1DFC9BA3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t>（二）屏体安装要求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380"/>
        <w:gridCol w:w="720"/>
      </w:tblGrid>
      <w:tr w:rsidR="0029769A" w14:paraId="6C99D64B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B7D2D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13B2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66051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9769A" w14:paraId="62507BC9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F766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60383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承重所用材料必须为国标厚度≥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lang w:eastAsia="zh-Hans"/>
              </w:rPr>
              <w:t>3mm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方钢，安装时提供品牌合格证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16AF2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7799125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BEDD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BECE4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屏幕完整面，需内嵌装饰完整面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lang w:eastAsia="zh-Hans"/>
              </w:rPr>
              <w:t>2.5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公分，保障安全和美观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BC10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47715B8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2396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C27F4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屏幕包边需采用黑色钛金不锈钢进行整体包边处理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9C3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6E0B3174" w14:textId="77777777">
        <w:trPr>
          <w:trHeight w:val="81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8F39B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67141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屏幕所用安装网线，需为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lang w:eastAsia="zh-Hans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类屏蔽双绞线，并每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lang w:eastAsia="zh-Hans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个箱体提供备用线一根，安装时提供品牌合格证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8C54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66DEA669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51F29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930A7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屏幕所用安装电源线，需使用低烟无卤护套线，且最大电量不超过线缆额定功率的百分之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lang w:eastAsia="zh-Hans"/>
              </w:rPr>
              <w:t>80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，需提供不少于三根备用电缆，安装时提供品牌合格证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3874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D041064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2F60C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CD0D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灯板于箱体链接磁铁需采用双向强磁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84963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2D6C4F6B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5935C" w14:textId="77777777" w:rsidR="0029769A" w:rsidRDefault="0029769A">
            <w:pPr>
              <w:pStyle w:val="1"/>
              <w:numPr>
                <w:ilvl w:val="0"/>
                <w:numId w:val="5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11C1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lang w:eastAsia="zh-Hans"/>
              </w:rPr>
              <w:t>箱体于承重结构之间需使用结构件安装，方便拆卸，不可直接固定在承重结构上。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F127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2F2F8514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lastRenderedPageBreak/>
        <w:t>（三）视频处理器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380"/>
        <w:gridCol w:w="720"/>
      </w:tblGrid>
      <w:tr w:rsidR="0029769A" w14:paraId="2DAEFE5E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11580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A30C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CB23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9769A" w14:paraId="3A4C84F8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13158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EC49B" w14:textId="15137FB4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视频输入接口：≥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1路HDMI2.0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、≥</w:t>
            </w:r>
            <w:r w:rsidR="0021132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2路HDMI1.3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9144C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6846CCED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6045F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28808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音频输入输出：支持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HDMI伴随音频输入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,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支持3.5mm的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独立音频输入，支持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3.5mm 独立音频输出，支持通过多功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能卡进行音频输出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95460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1308C665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08938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D237B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分辨率调节：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支持HDMI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DVI输入分辨率自定义调节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DC2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7D59039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FDEB1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F0983" w14:textId="63022BDC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输出及带载：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视频输出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最大带载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≥</w:t>
            </w:r>
            <w:r w:rsidR="0021132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350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万像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，最宽≥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8192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，最高≥8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192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支持16个千兆网口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BEEE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2411A8B7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36E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6A9B1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快捷点屏：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无需电脑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支持通过设备按钮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快捷配屏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和高级配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屏功能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点亮屏体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D71F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B104148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2300C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A25B6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备份设置：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支持设备备份和网口备份，设备故障或网线故障时保证屏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体运行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过程正常无问题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5796D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43556D17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55C92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18CB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带载屏体亮度调节：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无需电脑，可通过按钮一键调节屏体亮度调节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EFBA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4BAA872E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DFE0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6A05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场景模板：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支持创建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10个用户场景作为模板保存，方便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使用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0CE5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352272F8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0CF51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E4DE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支持选择HDMI输入源或DV输入源作为同步信号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BF2A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0BA3C0E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15D3A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23857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HDR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支持HDR输出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812E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EAC5F56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9C89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7F721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多窗口显示：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支持5窗口任意布局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09DA4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CAFBF2F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26060" w14:textId="77777777" w:rsidR="0029769A" w:rsidRDefault="0029769A">
            <w:pPr>
              <w:pStyle w:val="ac"/>
              <w:numPr>
                <w:ilvl w:val="0"/>
                <w:numId w:val="6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81FB6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监视输出画面：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将监视内容通过HDMI发送到显示器显示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64F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5D464B49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t>（四）控制管理软件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380"/>
        <w:gridCol w:w="720"/>
      </w:tblGrid>
      <w:tr w:rsidR="0029769A" w14:paraId="1A2FC616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307DC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162AF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38C71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9769A" w14:paraId="1366594E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F736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E9574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登录功能：具有单一客户端、多个客户端登录功能，支持默认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认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布局登录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85DE1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31278041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D3A3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FE6E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支持信息发布功能，可多账号控制显示不通区域发布不同的内容。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B4D0C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491F58F0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0E9C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D5E14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场景轮循功能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：支持添加、修改、删除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场景轮循功能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，支持场景循环分组功能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ECBD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E253111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3DADC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0046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拼接控制器设置功能：支持添加、修改、删除拼接控制器及拼接控制器信息查看功能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005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7AAC22B2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581A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8D242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显示屏设置功能：支持添加、修改、删除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LED显示屏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70EB5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089022C8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C0AEA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B7D6A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视频流媒体平台数据管理功能：支持视频流媒体平台数据对接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0D25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82AC9D2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FA25" w14:textId="77777777" w:rsidR="0029769A" w:rsidRDefault="0029769A">
            <w:pPr>
              <w:pStyle w:val="ac"/>
              <w:numPr>
                <w:ilvl w:val="0"/>
                <w:numId w:val="7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32CB7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客户端界面：支持自定义操作界面布局管理、记录客户端退出时的界面布局及虚拟屏开窗、移窗、改变大小吸附对齐功能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4911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7C8D636A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t>（五）配电柜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380"/>
        <w:gridCol w:w="720"/>
      </w:tblGrid>
      <w:tr w:rsidR="0029769A" w14:paraId="55FD83EF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BC973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C2901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DD83E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9769A" w14:paraId="5F9AFF33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B579D" w14:textId="77777777" w:rsidR="0029769A" w:rsidRDefault="0029769A">
            <w:pPr>
              <w:pStyle w:val="ac"/>
              <w:numPr>
                <w:ilvl w:val="0"/>
                <w:numId w:val="8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D228A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带PLC功能，需提供PLC软件著作权证书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2CF64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FE733BA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D397E" w14:textId="77777777" w:rsidR="0029769A" w:rsidRDefault="0029769A">
            <w:pPr>
              <w:pStyle w:val="ac"/>
              <w:numPr>
                <w:ilvl w:val="0"/>
                <w:numId w:val="8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37B2D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为了方便对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LED显示屏的使用，进一步提高系统的智能化管理和动力电源的集成度与稳定性，采用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“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显示屏智能上电系统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”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95679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1AF76D5C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84342" w14:textId="77777777" w:rsidR="0029769A" w:rsidRDefault="0029769A">
            <w:pPr>
              <w:pStyle w:val="ac"/>
              <w:numPr>
                <w:ilvl w:val="0"/>
                <w:numId w:val="8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908E8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通过该系统可以实现对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LED显示屏的</w:t>
            </w:r>
            <w:proofErr w:type="gramStart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远程有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线控制上电，实现定时开关屏体，方便用户的使用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5C2A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2C328488" w14:textId="77777777">
        <w:trPr>
          <w:trHeight w:val="66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1B72" w14:textId="77777777" w:rsidR="0029769A" w:rsidRDefault="0029769A">
            <w:pPr>
              <w:pStyle w:val="ac"/>
              <w:numPr>
                <w:ilvl w:val="0"/>
                <w:numId w:val="8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8B7AA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屏体采用“分步加电”的上电方式，既要避免大负载对电网瞬间的冲击，又要有效地保护显示屏体的工作组件，延长屏体的使用寿命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A0AA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29132907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t>（六）图形控制电脑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380"/>
        <w:gridCol w:w="720"/>
      </w:tblGrid>
      <w:tr w:rsidR="0029769A" w14:paraId="2A3A6695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9C04B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bookmarkStart w:id="1" w:name="_Hlk211299546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2D369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55F00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29769A" w14:paraId="24AE4966" w14:textId="77777777">
        <w:trPr>
          <w:trHeight w:val="27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E250B" w14:textId="77777777" w:rsidR="0029769A" w:rsidRDefault="0029769A">
            <w:pPr>
              <w:pStyle w:val="ac"/>
              <w:numPr>
                <w:ilvl w:val="0"/>
                <w:numId w:val="9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FD258" w14:textId="357E0109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C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PU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i7-1</w:t>
            </w:r>
            <w:r w:rsidR="0021132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700F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280C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3BA88EB0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29D67" w14:textId="77777777" w:rsidR="0029769A" w:rsidRDefault="0029769A">
            <w:pPr>
              <w:pStyle w:val="ac"/>
              <w:numPr>
                <w:ilvl w:val="0"/>
                <w:numId w:val="9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D5FF9" w14:textId="4F777F5A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内存≥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16G DDR</w:t>
            </w:r>
            <w:r w:rsidR="0021132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87FC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55250CF5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6BBFF" w14:textId="77777777" w:rsidR="0029769A" w:rsidRDefault="0029769A">
            <w:pPr>
              <w:pStyle w:val="ac"/>
              <w:numPr>
                <w:ilvl w:val="0"/>
                <w:numId w:val="9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6F91C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硬盘≥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512G SSD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固态硬盘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F67FC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18A77C49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EFEC1" w14:textId="77777777" w:rsidR="0029769A" w:rsidRDefault="0029769A">
            <w:pPr>
              <w:pStyle w:val="ac"/>
              <w:numPr>
                <w:ilvl w:val="0"/>
                <w:numId w:val="9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FED3C" w14:textId="3E340A1A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显卡：独立显卡，显存≥</w:t>
            </w:r>
            <w:r w:rsidR="0021132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G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，具有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HDMI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高清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接口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D657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24AA7517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7BB39" w14:textId="77777777" w:rsidR="0029769A" w:rsidRDefault="0029769A">
            <w:pPr>
              <w:pStyle w:val="ac"/>
              <w:numPr>
                <w:ilvl w:val="0"/>
                <w:numId w:val="9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6BEF" w14:textId="77777777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品牌机，操作系统：正版Windows操作系统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7998B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9769A" w14:paraId="6AA7CF1F" w14:textId="7777777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AB61E" w14:textId="77777777" w:rsidR="0029769A" w:rsidRDefault="0029769A">
            <w:pPr>
              <w:pStyle w:val="ac"/>
              <w:numPr>
                <w:ilvl w:val="0"/>
                <w:numId w:val="9"/>
              </w:numPr>
              <w:spacing w:before="240" w:line="360" w:lineRule="exact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70AB" w14:textId="23A2AC41" w:rsidR="0029769A" w:rsidRDefault="00000000">
            <w:pPr>
              <w:spacing w:before="240" w:line="3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显示器：≥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="0021132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英寸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42CCF" w14:textId="77777777" w:rsidR="0029769A" w:rsidRDefault="0029769A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bookmarkEnd w:id="1"/>
    </w:tbl>
    <w:p w14:paraId="3386656B" w14:textId="77777777" w:rsidR="0021132F" w:rsidRDefault="0021132F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14:paraId="451D8C3D" w14:textId="3E10B5FD" w:rsidR="0021132F" w:rsidRPr="0021132F" w:rsidRDefault="0021132F">
      <w:pPr>
        <w:spacing w:line="560" w:lineRule="exact"/>
        <w:rPr>
          <w:rFonts w:ascii="黑体" w:eastAsia="黑体" w:hAnsi="宋体" w:cs="Times New Roman"/>
          <w:sz w:val="24"/>
          <w:szCs w:val="24"/>
        </w:rPr>
      </w:pPr>
      <w:r w:rsidRPr="0021132F">
        <w:rPr>
          <w:rFonts w:ascii="黑体" w:eastAsia="黑体" w:hAnsi="宋体" w:cs="Times New Roman" w:hint="eastAsia"/>
          <w:sz w:val="24"/>
          <w:szCs w:val="24"/>
        </w:rPr>
        <w:lastRenderedPageBreak/>
        <w:t>（七）</w:t>
      </w:r>
      <w:r>
        <w:rPr>
          <w:rFonts w:ascii="黑体" w:eastAsia="黑体" w:hAnsi="宋体" w:cs="Times New Roman" w:hint="eastAsia"/>
          <w:sz w:val="24"/>
          <w:szCs w:val="24"/>
        </w:rPr>
        <w:t>控制平板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7371"/>
        <w:gridCol w:w="958"/>
      </w:tblGrid>
      <w:tr w:rsidR="00DF09F7" w14:paraId="15C8ADBA" w14:textId="77777777" w:rsidTr="00DF09F7">
        <w:tc>
          <w:tcPr>
            <w:tcW w:w="846" w:type="dxa"/>
          </w:tcPr>
          <w:p w14:paraId="0E18D57A" w14:textId="4EBD8320" w:rsidR="00DF09F7" w:rsidRPr="00DF09F7" w:rsidRDefault="00DF09F7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71" w:type="dxa"/>
          </w:tcPr>
          <w:p w14:paraId="69C26B68" w14:textId="40757625" w:rsidR="00DF09F7" w:rsidRPr="00DF09F7" w:rsidRDefault="00DF09F7" w:rsidP="00DF09F7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958" w:type="dxa"/>
          </w:tcPr>
          <w:p w14:paraId="629F5690" w14:textId="77777777" w:rsidR="00DF09F7" w:rsidRPr="00DF09F7" w:rsidRDefault="00DF09F7">
            <w:pPr>
              <w:spacing w:line="5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1132F" w14:paraId="1952998A" w14:textId="77777777" w:rsidTr="00DF09F7">
        <w:tc>
          <w:tcPr>
            <w:tcW w:w="846" w:type="dxa"/>
          </w:tcPr>
          <w:p w14:paraId="25298302" w14:textId="20ECAFB1" w:rsidR="0021132F" w:rsidRPr="00DF09F7" w:rsidRDefault="0021132F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14:paraId="4493A2F7" w14:textId="70272236" w:rsidR="0021132F" w:rsidRPr="00DF09F7" w:rsidRDefault="0021132F">
            <w:pPr>
              <w:spacing w:line="5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屏幕≥11.5英寸</w:t>
            </w:r>
          </w:p>
        </w:tc>
        <w:tc>
          <w:tcPr>
            <w:tcW w:w="958" w:type="dxa"/>
          </w:tcPr>
          <w:p w14:paraId="6EDFC341" w14:textId="77777777" w:rsidR="0021132F" w:rsidRPr="00DF09F7" w:rsidRDefault="0021132F">
            <w:pPr>
              <w:spacing w:line="5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1132F" w14:paraId="496D850E" w14:textId="77777777" w:rsidTr="00DF09F7">
        <w:tc>
          <w:tcPr>
            <w:tcW w:w="846" w:type="dxa"/>
          </w:tcPr>
          <w:p w14:paraId="10D8FF9A" w14:textId="648EF18C" w:rsidR="0021132F" w:rsidRPr="00DF09F7" w:rsidRDefault="0021132F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14:paraId="6FD280D2" w14:textId="624EB866" w:rsidR="0021132F" w:rsidRPr="00DF09F7" w:rsidRDefault="0021132F" w:rsidP="00DF09F7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机带去RAM≥8</w:t>
            </w:r>
            <w:r w:rsidR="00DF09F7"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GB，存储≥128GB</w:t>
            </w:r>
          </w:p>
        </w:tc>
        <w:tc>
          <w:tcPr>
            <w:tcW w:w="958" w:type="dxa"/>
          </w:tcPr>
          <w:p w14:paraId="79A4FC3C" w14:textId="77777777" w:rsidR="0021132F" w:rsidRPr="00DF09F7" w:rsidRDefault="0021132F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1132F" w14:paraId="331CC28C" w14:textId="77777777" w:rsidTr="00DF09F7">
        <w:tc>
          <w:tcPr>
            <w:tcW w:w="846" w:type="dxa"/>
          </w:tcPr>
          <w:p w14:paraId="09963C49" w14:textId="40F6F12A" w:rsidR="0021132F" w:rsidRPr="00DF09F7" w:rsidRDefault="00DF09F7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7371" w:type="dxa"/>
          </w:tcPr>
          <w:p w14:paraId="639379F5" w14:textId="6B082718" w:rsidR="0021132F" w:rsidRPr="00DF09F7" w:rsidRDefault="00DF09F7" w:rsidP="00DF09F7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国产品牌</w:t>
            </w:r>
          </w:p>
        </w:tc>
        <w:tc>
          <w:tcPr>
            <w:tcW w:w="958" w:type="dxa"/>
          </w:tcPr>
          <w:p w14:paraId="2BBAAA1C" w14:textId="77777777" w:rsidR="0021132F" w:rsidRPr="00DF09F7" w:rsidRDefault="0021132F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21132F" w14:paraId="057AFCB2" w14:textId="77777777" w:rsidTr="00DF09F7">
        <w:tc>
          <w:tcPr>
            <w:tcW w:w="846" w:type="dxa"/>
          </w:tcPr>
          <w:p w14:paraId="71604E8C" w14:textId="0C04DCFD" w:rsidR="0021132F" w:rsidRPr="00DF09F7" w:rsidRDefault="00DF09F7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</w:t>
            </w:r>
          </w:p>
        </w:tc>
        <w:tc>
          <w:tcPr>
            <w:tcW w:w="7371" w:type="dxa"/>
          </w:tcPr>
          <w:p w14:paraId="16B23AF6" w14:textId="3112245E" w:rsidR="0021132F" w:rsidRPr="00DF09F7" w:rsidRDefault="00DF09F7" w:rsidP="00DF09F7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F09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支持无线联网</w:t>
            </w:r>
          </w:p>
        </w:tc>
        <w:tc>
          <w:tcPr>
            <w:tcW w:w="958" w:type="dxa"/>
          </w:tcPr>
          <w:p w14:paraId="4E8CAAA3" w14:textId="77777777" w:rsidR="0021132F" w:rsidRPr="00DF09F7" w:rsidRDefault="0021132F" w:rsidP="00DF09F7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33B043EF" w14:textId="7895E2CA" w:rsidR="0021132F" w:rsidRDefault="00DF09F7">
      <w:pPr>
        <w:spacing w:line="560" w:lineRule="exact"/>
        <w:rPr>
          <w:rFonts w:ascii="黑体" w:eastAsia="黑体" w:hAnsi="宋体" w:cs="Times New Roman"/>
          <w:sz w:val="24"/>
          <w:szCs w:val="24"/>
        </w:rPr>
      </w:pPr>
      <w:r w:rsidRPr="00DF09F7">
        <w:rPr>
          <w:rFonts w:ascii="黑体" w:eastAsia="黑体" w:hAnsi="宋体" w:cs="Times New Roman" w:hint="eastAsia"/>
          <w:sz w:val="24"/>
          <w:szCs w:val="24"/>
        </w:rPr>
        <w:t>（八）安装要求及线材辅料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5812"/>
        <w:gridCol w:w="958"/>
      </w:tblGrid>
      <w:tr w:rsidR="00DF09F7" w14:paraId="5CE29431" w14:textId="77777777" w:rsidTr="00DF09F7">
        <w:tc>
          <w:tcPr>
            <w:tcW w:w="846" w:type="dxa"/>
          </w:tcPr>
          <w:p w14:paraId="013D9514" w14:textId="0F78CE38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</w:tcPr>
          <w:p w14:paraId="328CCB80" w14:textId="288BE5F4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5812" w:type="dxa"/>
          </w:tcPr>
          <w:p w14:paraId="5E67BFEC" w14:textId="6E57E764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958" w:type="dxa"/>
          </w:tcPr>
          <w:p w14:paraId="4D3A9E95" w14:textId="3D54D14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DF09F7" w14:paraId="238BDA52" w14:textId="77777777" w:rsidTr="00DF09F7">
        <w:tc>
          <w:tcPr>
            <w:tcW w:w="846" w:type="dxa"/>
          </w:tcPr>
          <w:p w14:paraId="7B5C0260" w14:textId="5ACE794C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1559" w:type="dxa"/>
          </w:tcPr>
          <w:p w14:paraId="13D41045" w14:textId="0F328E8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钢结构包边</w:t>
            </w:r>
          </w:p>
        </w:tc>
        <w:tc>
          <w:tcPr>
            <w:tcW w:w="5812" w:type="dxa"/>
          </w:tcPr>
          <w:p w14:paraId="3841F1F3" w14:textId="76381844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1.根据现场实际情况，安装结构简单</w:t>
            </w:r>
          </w:p>
          <w:p w14:paraId="5A443AEA" w14:textId="5E948020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2.采用国标型材，根据国标钢结构工程施工要求，严格按照设计图纸施工</w:t>
            </w:r>
          </w:p>
          <w:p w14:paraId="4980D00D" w14:textId="0204253E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并根据现场实际情况对外观进行装饰，使得整体结构坚固，外观美观、协调</w:t>
            </w:r>
          </w:p>
        </w:tc>
        <w:tc>
          <w:tcPr>
            <w:tcW w:w="958" w:type="dxa"/>
          </w:tcPr>
          <w:p w14:paraId="6DBA6A45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DF09F7" w14:paraId="278425D1" w14:textId="77777777" w:rsidTr="00DF09F7">
        <w:tc>
          <w:tcPr>
            <w:tcW w:w="846" w:type="dxa"/>
          </w:tcPr>
          <w:p w14:paraId="47433C01" w14:textId="76B494A3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1559" w:type="dxa"/>
          </w:tcPr>
          <w:p w14:paraId="7961BF63" w14:textId="08B71566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机柜</w:t>
            </w:r>
          </w:p>
        </w:tc>
        <w:tc>
          <w:tcPr>
            <w:tcW w:w="5812" w:type="dxa"/>
          </w:tcPr>
          <w:p w14:paraId="35F82EAE" w14:textId="46901493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24U规格标准机柜</w:t>
            </w:r>
          </w:p>
        </w:tc>
        <w:tc>
          <w:tcPr>
            <w:tcW w:w="958" w:type="dxa"/>
          </w:tcPr>
          <w:p w14:paraId="0D238A7A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DF09F7" w14:paraId="47F351DA" w14:textId="77777777" w:rsidTr="00DF09F7">
        <w:tc>
          <w:tcPr>
            <w:tcW w:w="846" w:type="dxa"/>
          </w:tcPr>
          <w:p w14:paraId="13AB7EF2" w14:textId="581C7566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1559" w:type="dxa"/>
          </w:tcPr>
          <w:p w14:paraId="3531D059" w14:textId="1E740B1F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无线路由器</w:t>
            </w:r>
          </w:p>
        </w:tc>
        <w:tc>
          <w:tcPr>
            <w:tcW w:w="5812" w:type="dxa"/>
          </w:tcPr>
          <w:p w14:paraId="0B72E89F" w14:textId="4D892CF8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1.双频合一，支持隐藏</w:t>
            </w:r>
            <w:proofErr w:type="spellStart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WiFi</w:t>
            </w:r>
            <w:proofErr w:type="spellEnd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</w:t>
            </w:r>
          </w:p>
          <w:p w14:paraId="5312B648" w14:textId="7C1E11CE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2.支持连接设备管理</w:t>
            </w:r>
          </w:p>
        </w:tc>
        <w:tc>
          <w:tcPr>
            <w:tcW w:w="958" w:type="dxa"/>
          </w:tcPr>
          <w:p w14:paraId="0FE7BABB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DF09F7" w14:paraId="61B25B2A" w14:textId="77777777" w:rsidTr="00DF09F7">
        <w:tc>
          <w:tcPr>
            <w:tcW w:w="846" w:type="dxa"/>
          </w:tcPr>
          <w:p w14:paraId="5C9801B1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85D9E9" w14:textId="317C77E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线缆布线</w:t>
            </w:r>
          </w:p>
        </w:tc>
        <w:tc>
          <w:tcPr>
            <w:tcW w:w="5812" w:type="dxa"/>
          </w:tcPr>
          <w:p w14:paraId="4FD1921F" w14:textId="77777777" w:rsidR="00DF09F7" w:rsidRPr="001D12A4" w:rsidRDefault="0052474B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  <w:r w:rsidR="00DF09F7"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国标</w:t>
            </w:r>
          </w:p>
          <w:p w14:paraId="0005AE18" w14:textId="1F40B72F" w:rsidR="0052474B" w:rsidRPr="001D12A4" w:rsidRDefault="0052474B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2.隐藏式布线，美观大方</w:t>
            </w:r>
          </w:p>
        </w:tc>
        <w:tc>
          <w:tcPr>
            <w:tcW w:w="958" w:type="dxa"/>
          </w:tcPr>
          <w:p w14:paraId="74F47827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DF09F7" w14:paraId="21764511" w14:textId="77777777" w:rsidTr="00DF09F7">
        <w:tc>
          <w:tcPr>
            <w:tcW w:w="846" w:type="dxa"/>
          </w:tcPr>
          <w:p w14:paraId="126050B9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405835B" w14:textId="7649FBE3" w:rsidR="00DF09F7" w:rsidRPr="001D12A4" w:rsidRDefault="0052474B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运输安装调试</w:t>
            </w:r>
          </w:p>
        </w:tc>
        <w:tc>
          <w:tcPr>
            <w:tcW w:w="5812" w:type="dxa"/>
          </w:tcPr>
          <w:p w14:paraId="39B7B20E" w14:textId="77777777" w:rsidR="0052474B" w:rsidRPr="001D12A4" w:rsidRDefault="0052474B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1.含显示屏原厂厂家提供的运输安装调试技术服务；</w:t>
            </w:r>
          </w:p>
          <w:p w14:paraId="328CEBBD" w14:textId="573686D2" w:rsidR="00DF09F7" w:rsidRPr="001D12A4" w:rsidRDefault="0052474B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2.含显示屏原厂厂家提供的不低于3年质保服务；</w:t>
            </w:r>
          </w:p>
        </w:tc>
        <w:tc>
          <w:tcPr>
            <w:tcW w:w="958" w:type="dxa"/>
          </w:tcPr>
          <w:p w14:paraId="633C758B" w14:textId="77777777" w:rsidR="00DF09F7" w:rsidRPr="001D12A4" w:rsidRDefault="00DF09F7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25F1E300" w14:textId="77777777" w:rsidR="00EF58B5" w:rsidRDefault="00EF58B5">
      <w:pPr>
        <w:spacing w:line="560" w:lineRule="exact"/>
        <w:rPr>
          <w:rFonts w:ascii="黑体" w:eastAsia="黑体" w:hAnsi="宋体" w:cs="Times New Roman"/>
          <w:sz w:val="24"/>
          <w:szCs w:val="24"/>
        </w:rPr>
      </w:pPr>
    </w:p>
    <w:p w14:paraId="10098264" w14:textId="77777777" w:rsidR="00EF58B5" w:rsidRDefault="00EF58B5">
      <w:pPr>
        <w:spacing w:line="560" w:lineRule="exact"/>
        <w:rPr>
          <w:rFonts w:ascii="黑体" w:eastAsia="黑体" w:hAnsi="宋体" w:cs="Times New Roman"/>
          <w:sz w:val="24"/>
          <w:szCs w:val="24"/>
        </w:rPr>
      </w:pPr>
    </w:p>
    <w:p w14:paraId="29076822" w14:textId="77777777" w:rsidR="00EF58B5" w:rsidRDefault="00EF58B5">
      <w:pPr>
        <w:spacing w:line="560" w:lineRule="exact"/>
        <w:rPr>
          <w:rFonts w:ascii="黑体" w:eastAsia="黑体" w:hAnsi="宋体" w:cs="Times New Roman"/>
          <w:sz w:val="24"/>
          <w:szCs w:val="24"/>
        </w:rPr>
      </w:pPr>
    </w:p>
    <w:p w14:paraId="46D59BEB" w14:textId="57DBDF03" w:rsidR="00DF09F7" w:rsidRPr="00DF09F7" w:rsidRDefault="00EF58B5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宋体" w:cs="Times New Roman" w:hint="eastAsia"/>
          <w:sz w:val="24"/>
          <w:szCs w:val="24"/>
        </w:rPr>
        <w:lastRenderedPageBreak/>
        <w:t>（九）音频设备对接服务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7371"/>
        <w:gridCol w:w="958"/>
      </w:tblGrid>
      <w:tr w:rsidR="00EF58B5" w14:paraId="739FE736" w14:textId="77777777" w:rsidTr="00EF58B5">
        <w:tc>
          <w:tcPr>
            <w:tcW w:w="846" w:type="dxa"/>
          </w:tcPr>
          <w:p w14:paraId="7ECEA5D2" w14:textId="653A5FC7" w:rsidR="00EF58B5" w:rsidRPr="001D12A4" w:rsidRDefault="00EF58B5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371" w:type="dxa"/>
          </w:tcPr>
          <w:p w14:paraId="58BC76D4" w14:textId="32250E30" w:rsidR="00EF58B5" w:rsidRPr="001D12A4" w:rsidRDefault="00EF58B5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958" w:type="dxa"/>
          </w:tcPr>
          <w:p w14:paraId="51278180" w14:textId="529E271F" w:rsidR="00EF58B5" w:rsidRPr="001D12A4" w:rsidRDefault="00EF58B5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EF58B5" w14:paraId="6D7FFDD7" w14:textId="77777777" w:rsidTr="00EF58B5">
        <w:tc>
          <w:tcPr>
            <w:tcW w:w="846" w:type="dxa"/>
          </w:tcPr>
          <w:p w14:paraId="5875E90B" w14:textId="42FB5C17" w:rsidR="00EF58B5" w:rsidRPr="001D12A4" w:rsidRDefault="00EF58B5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14:paraId="3E7A3086" w14:textId="03BE470F" w:rsidR="00EF58B5" w:rsidRPr="001D12A4" w:rsidRDefault="00EF58B5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与安装处原有音频设备无缝对接</w:t>
            </w:r>
          </w:p>
        </w:tc>
        <w:tc>
          <w:tcPr>
            <w:tcW w:w="958" w:type="dxa"/>
          </w:tcPr>
          <w:p w14:paraId="70A4633D" w14:textId="77777777" w:rsidR="00EF58B5" w:rsidRPr="001D12A4" w:rsidRDefault="00EF58B5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69A9F512" w14:textId="0EE2F694" w:rsidR="0021132F" w:rsidRDefault="00EF58B5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（</w:t>
      </w:r>
      <w:r w:rsidR="003B2D76">
        <w:rPr>
          <w:rFonts w:ascii="黑体" w:eastAsia="黑体" w:hAnsi="黑体" w:cs="黑体" w:hint="eastAsia"/>
          <w:sz w:val="32"/>
          <w:szCs w:val="32"/>
        </w:rPr>
        <w:t>十</w:t>
      </w:r>
      <w:r>
        <w:rPr>
          <w:rFonts w:ascii="黑体" w:eastAsia="黑体" w:hAnsi="黑体" w:cs="黑体" w:hint="eastAsia"/>
          <w:sz w:val="32"/>
          <w:szCs w:val="32"/>
        </w:rPr>
        <w:t>）</w:t>
      </w:r>
      <w:r w:rsidR="003B2D76">
        <w:rPr>
          <w:rFonts w:ascii="黑体" w:eastAsia="黑体" w:hAnsi="黑体" w:cs="黑体" w:hint="eastAsia"/>
          <w:sz w:val="32"/>
          <w:szCs w:val="32"/>
        </w:rPr>
        <w:t>商业显示器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5270"/>
        <w:gridCol w:w="3059"/>
      </w:tblGrid>
      <w:tr w:rsidR="003B2D76" w14:paraId="65CB7453" w14:textId="77777777" w:rsidTr="001D12A4">
        <w:tc>
          <w:tcPr>
            <w:tcW w:w="846" w:type="dxa"/>
          </w:tcPr>
          <w:p w14:paraId="5782E8FA" w14:textId="61007ED5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270" w:type="dxa"/>
          </w:tcPr>
          <w:p w14:paraId="5430AAA4" w14:textId="20F550EB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技术参数及功能要求</w:t>
            </w:r>
          </w:p>
        </w:tc>
        <w:tc>
          <w:tcPr>
            <w:tcW w:w="3059" w:type="dxa"/>
          </w:tcPr>
          <w:p w14:paraId="6A0F3E07" w14:textId="7E2E0F99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3B2D76" w14:paraId="3FDC65D2" w14:textId="77777777" w:rsidTr="001D12A4">
        <w:tc>
          <w:tcPr>
            <w:tcW w:w="846" w:type="dxa"/>
          </w:tcPr>
          <w:p w14:paraId="493A6F91" w14:textId="11384A0B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5270" w:type="dxa"/>
          </w:tcPr>
          <w:p w14:paraId="61D6D83A" w14:textId="5A29E428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屏幕类型：</w:t>
            </w:r>
            <w:proofErr w:type="spellStart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miniLED</w:t>
            </w:r>
            <w:proofErr w:type="spellEnd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1D12A4"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或OLED</w:t>
            </w:r>
          </w:p>
        </w:tc>
        <w:tc>
          <w:tcPr>
            <w:tcW w:w="3059" w:type="dxa"/>
          </w:tcPr>
          <w:p w14:paraId="0A321F03" w14:textId="77777777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3B2D76" w14:paraId="38F5C4A1" w14:textId="77777777" w:rsidTr="001D12A4">
        <w:tc>
          <w:tcPr>
            <w:tcW w:w="846" w:type="dxa"/>
          </w:tcPr>
          <w:p w14:paraId="053AF7D1" w14:textId="5DBADBF5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5270" w:type="dxa"/>
          </w:tcPr>
          <w:p w14:paraId="4241CE30" w14:textId="3A7AD1EB" w:rsidR="003B2D76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分辨率≥3840*2160</w:t>
            </w:r>
          </w:p>
        </w:tc>
        <w:tc>
          <w:tcPr>
            <w:tcW w:w="3059" w:type="dxa"/>
          </w:tcPr>
          <w:p w14:paraId="718FE94B" w14:textId="77777777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3B2D76" w14:paraId="144BEEEE" w14:textId="77777777" w:rsidTr="001D12A4">
        <w:tc>
          <w:tcPr>
            <w:tcW w:w="846" w:type="dxa"/>
          </w:tcPr>
          <w:p w14:paraId="47851AFF" w14:textId="4CF29997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5270" w:type="dxa"/>
          </w:tcPr>
          <w:p w14:paraId="58697F8D" w14:textId="3628F4C4" w:rsidR="003B2D76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刷新率≥120HZ</w:t>
            </w:r>
          </w:p>
        </w:tc>
        <w:tc>
          <w:tcPr>
            <w:tcW w:w="3059" w:type="dxa"/>
          </w:tcPr>
          <w:p w14:paraId="624F3909" w14:textId="77777777" w:rsidR="003B2D76" w:rsidRPr="001D12A4" w:rsidRDefault="003B2D76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D12A4" w14:paraId="6A79A107" w14:textId="77777777" w:rsidTr="001D12A4">
        <w:tc>
          <w:tcPr>
            <w:tcW w:w="846" w:type="dxa"/>
          </w:tcPr>
          <w:p w14:paraId="27E5476E" w14:textId="09347864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</w:t>
            </w:r>
          </w:p>
        </w:tc>
        <w:tc>
          <w:tcPr>
            <w:tcW w:w="5270" w:type="dxa"/>
          </w:tcPr>
          <w:p w14:paraId="6E1FA9AA" w14:textId="7B8E3DA9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亮度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≥450nits</w:t>
            </w:r>
          </w:p>
          <w:p w14:paraId="2D9DB36C" w14:textId="77777777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亮度均匀性 ≥80%（9 点）</w:t>
            </w:r>
          </w:p>
          <w:p w14:paraId="21F21B2F" w14:textId="23B2F87F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proofErr w:type="gramStart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色域</w:t>
            </w:r>
            <w:proofErr w:type="gramEnd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99％（SRGB）</w:t>
            </w:r>
          </w:p>
        </w:tc>
        <w:tc>
          <w:tcPr>
            <w:tcW w:w="3059" w:type="dxa"/>
          </w:tcPr>
          <w:p w14:paraId="600993D8" w14:textId="77777777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D12A4" w14:paraId="72B18C4D" w14:textId="77777777" w:rsidTr="001D12A4">
        <w:tc>
          <w:tcPr>
            <w:tcW w:w="846" w:type="dxa"/>
          </w:tcPr>
          <w:p w14:paraId="0C0EE9B8" w14:textId="5C323DE5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5.</w:t>
            </w:r>
          </w:p>
        </w:tc>
        <w:tc>
          <w:tcPr>
            <w:tcW w:w="5270" w:type="dxa"/>
          </w:tcPr>
          <w:p w14:paraId="272CEC08" w14:textId="77777777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端口方向 侧出</w:t>
            </w:r>
          </w:p>
          <w:p w14:paraId="76065027" w14:textId="51014541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端口数量：</w:t>
            </w:r>
          </w:p>
          <w:p w14:paraId="0167C753" w14:textId="594DC5B7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RJ45-IN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*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1</w:t>
            </w:r>
          </w:p>
          <w:p w14:paraId="05567B85" w14:textId="77402F37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SPDIF OUT 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* 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  <w:p w14:paraId="61CD51EA" w14:textId="469E1341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HDMI </w:t>
            </w:r>
            <w:proofErr w:type="gramStart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IN 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*</w:t>
            </w:r>
            <w:proofErr w:type="gramEnd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  <w:p w14:paraId="3328E88C" w14:textId="6603E566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Type-</w:t>
            </w:r>
            <w:proofErr w:type="gramStart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C 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*</w:t>
            </w:r>
            <w:proofErr w:type="gramEnd"/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1D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059" w:type="dxa"/>
          </w:tcPr>
          <w:p w14:paraId="436E1F3F" w14:textId="77777777" w:rsidR="001D12A4" w:rsidRPr="001D12A4" w:rsidRDefault="001D12A4" w:rsidP="001D12A4">
            <w:pPr>
              <w:spacing w:before="240"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6FCAAA3E" w14:textId="77777777" w:rsidR="003B2D76" w:rsidRDefault="003B2D7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14:paraId="443FB636" w14:textId="77777777" w:rsidR="0052474B" w:rsidRDefault="0052474B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14:paraId="42C1D4DE" w14:textId="61DF07EB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t>四、*配置要求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5"/>
        <w:gridCol w:w="3616"/>
        <w:gridCol w:w="2016"/>
        <w:gridCol w:w="2517"/>
      </w:tblGrid>
      <w:tr w:rsidR="0029769A" w14:paraId="4A7E33BD" w14:textId="77777777">
        <w:trPr>
          <w:trHeight w:val="455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0251D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C828F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配置名称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6430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8723" w14:textId="77777777" w:rsidR="0029769A" w:rsidRDefault="00000000">
            <w:pPr>
              <w:spacing w:before="240"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</w:t>
            </w:r>
          </w:p>
        </w:tc>
      </w:tr>
      <w:tr w:rsidR="0029769A" w14:paraId="450B9B42" w14:textId="77777777">
        <w:trPr>
          <w:trHeight w:val="458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B452" w14:textId="77777777" w:rsidR="0029769A" w:rsidRDefault="0029769A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A5C0" w14:textId="77777777" w:rsidR="0029769A" w:rsidRDefault="00000000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LED显示屏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8892D" w14:textId="6B2BE599" w:rsidR="0029769A" w:rsidRDefault="0052474B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7.89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32F54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m</w:t>
            </w:r>
            <w:r>
              <w:rPr>
                <w:rFonts w:ascii="Calibri" w:eastAsia="仿宋_GB2312" w:hAnsi="Calibri" w:cs="Calibri"/>
                <w:kern w:val="0"/>
                <w:sz w:val="24"/>
                <w:szCs w:val="24"/>
              </w:rPr>
              <w:t>²</w:t>
            </w:r>
          </w:p>
        </w:tc>
      </w:tr>
      <w:tr w:rsidR="0029769A" w14:paraId="57C2C367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0279" w14:textId="77777777" w:rsidR="0029769A" w:rsidRDefault="0029769A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D172" w14:textId="77777777" w:rsidR="0029769A" w:rsidRDefault="00000000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视频处理器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ED50F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087B4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29769A" w14:paraId="000F7520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F3D67" w14:textId="77777777" w:rsidR="0029769A" w:rsidRDefault="0029769A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8357" w14:textId="77777777" w:rsidR="0029769A" w:rsidRDefault="00000000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控制软件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822A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84BC4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29769A" w14:paraId="655815B8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F4B6" w14:textId="77777777" w:rsidR="0029769A" w:rsidRDefault="0029769A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4CAC7" w14:textId="77777777" w:rsidR="0029769A" w:rsidRDefault="00000000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配电柜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01B1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1D57D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29769A" w14:paraId="13155E1D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10AD" w14:textId="77777777" w:rsidR="0029769A" w:rsidRDefault="0029769A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BF13" w14:textId="77777777" w:rsidR="0029769A" w:rsidRDefault="00000000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图形控制电脑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10A0D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B7FE0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52474B" w14:paraId="659791A6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49A76" w14:textId="77777777" w:rsidR="0052474B" w:rsidRDefault="0052474B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4EA5" w14:textId="74ADEB9A" w:rsidR="0052474B" w:rsidRDefault="0052474B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控制平板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40F79" w14:textId="4F3478B1" w:rsidR="0052474B" w:rsidRDefault="0052474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4E6D" w14:textId="2B0700FC" w:rsidR="0052474B" w:rsidRDefault="0052474B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  <w:tr w:rsidR="0029769A" w14:paraId="6CAF37FC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38AE" w14:textId="77777777" w:rsidR="0029769A" w:rsidRDefault="0029769A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34340" w14:textId="6ED0C43C" w:rsidR="0029769A" w:rsidRDefault="0052474B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线材辅料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D880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96FB4" w14:textId="77777777" w:rsidR="0029769A" w:rsidRDefault="00000000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批</w:t>
            </w:r>
          </w:p>
        </w:tc>
      </w:tr>
      <w:tr w:rsidR="00EF58B5" w14:paraId="52CF85EA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FE4B" w14:textId="77777777" w:rsidR="00EF58B5" w:rsidRDefault="00EF58B5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D548B" w14:textId="6A736DC9" w:rsidR="00EF58B5" w:rsidRDefault="00EF58B5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音频设备对接服务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3569" w14:textId="694798F9" w:rsidR="00EF58B5" w:rsidRDefault="00EF58B5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B99D" w14:textId="60FACA38" w:rsidR="00EF58B5" w:rsidRDefault="00EF58B5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</w:t>
            </w:r>
          </w:p>
        </w:tc>
      </w:tr>
      <w:tr w:rsidR="001D12A4" w14:paraId="2ED71B45" w14:textId="77777777">
        <w:trPr>
          <w:trHeight w:val="463"/>
          <w:jc w:val="center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0E15F" w14:textId="77777777" w:rsidR="001D12A4" w:rsidRDefault="001D12A4">
            <w:pPr>
              <w:pStyle w:val="ac"/>
              <w:numPr>
                <w:ilvl w:val="0"/>
                <w:numId w:val="10"/>
              </w:numPr>
              <w:spacing w:line="300" w:lineRule="auto"/>
              <w:ind w:firstLineChars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2BB4C" w14:textId="6F8FDA74" w:rsidR="001D12A4" w:rsidRDefault="001D12A4">
            <w:pPr>
              <w:spacing w:line="300" w:lineRule="auto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LED商业显示器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3EE2" w14:textId="7CBC7578" w:rsidR="001D12A4" w:rsidRDefault="001D12A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29A3" w14:textId="64F37AFF" w:rsidR="001D12A4" w:rsidRDefault="001D12A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台</w:t>
            </w:r>
          </w:p>
        </w:tc>
      </w:tr>
    </w:tbl>
    <w:p w14:paraId="1903B875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t>五、*服务要求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5"/>
        <w:gridCol w:w="2520"/>
        <w:gridCol w:w="5355"/>
      </w:tblGrid>
      <w:tr w:rsidR="0029769A" w14:paraId="1CA7EEA8" w14:textId="77777777">
        <w:trPr>
          <w:trHeight w:hRule="exact" w:val="680"/>
        </w:trPr>
        <w:tc>
          <w:tcPr>
            <w:tcW w:w="945" w:type="dxa"/>
            <w:vAlign w:val="center"/>
          </w:tcPr>
          <w:p w14:paraId="3EC8285C" w14:textId="77777777" w:rsidR="0029769A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520" w:type="dxa"/>
            <w:vAlign w:val="center"/>
          </w:tcPr>
          <w:p w14:paraId="1FC132AE" w14:textId="77777777" w:rsidR="0029769A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服务名称</w:t>
            </w:r>
          </w:p>
        </w:tc>
        <w:tc>
          <w:tcPr>
            <w:tcW w:w="5355" w:type="dxa"/>
            <w:vAlign w:val="center"/>
          </w:tcPr>
          <w:p w14:paraId="51C20E35" w14:textId="77777777" w:rsidR="0029769A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要         求</w:t>
            </w:r>
          </w:p>
        </w:tc>
      </w:tr>
      <w:tr w:rsidR="0029769A" w14:paraId="2FB1C0D3" w14:textId="77777777">
        <w:trPr>
          <w:trHeight w:hRule="exact" w:val="680"/>
        </w:trPr>
        <w:tc>
          <w:tcPr>
            <w:tcW w:w="945" w:type="dxa"/>
            <w:vAlign w:val="center"/>
          </w:tcPr>
          <w:p w14:paraId="717B6FFB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2520" w:type="dxa"/>
            <w:vAlign w:val="center"/>
          </w:tcPr>
          <w:p w14:paraId="2783DEEE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质保期</w:t>
            </w:r>
          </w:p>
        </w:tc>
        <w:tc>
          <w:tcPr>
            <w:tcW w:w="5355" w:type="dxa"/>
            <w:vAlign w:val="center"/>
          </w:tcPr>
          <w:p w14:paraId="090C15EC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原厂质保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Ansi="宋体" w:cs="Times New Roman"/>
                <w:sz w:val="24"/>
                <w:szCs w:val="24"/>
                <w:u w:val="single"/>
              </w:rPr>
              <w:t xml:space="preserve">3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年，自验收合格之日起算。</w:t>
            </w:r>
          </w:p>
        </w:tc>
      </w:tr>
      <w:tr w:rsidR="0029769A" w14:paraId="0D5E93D1" w14:textId="77777777">
        <w:trPr>
          <w:trHeight w:hRule="exact" w:val="1334"/>
        </w:trPr>
        <w:tc>
          <w:tcPr>
            <w:tcW w:w="945" w:type="dxa"/>
            <w:vAlign w:val="center"/>
          </w:tcPr>
          <w:p w14:paraId="513F1A12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2520" w:type="dxa"/>
            <w:vAlign w:val="center"/>
          </w:tcPr>
          <w:p w14:paraId="7CD7FFF3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培训</w:t>
            </w:r>
          </w:p>
        </w:tc>
        <w:tc>
          <w:tcPr>
            <w:tcW w:w="5355" w:type="dxa"/>
            <w:vAlign w:val="center"/>
          </w:tcPr>
          <w:p w14:paraId="0582FE33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安装调试完成后负责培训本单位系统管理员、操作员，培训内容为相关设备的日常维护及故障处理操作说明，包括培训资料、讲义等。</w:t>
            </w:r>
          </w:p>
        </w:tc>
      </w:tr>
      <w:tr w:rsidR="0029769A" w14:paraId="6F5358B4" w14:textId="77777777">
        <w:trPr>
          <w:trHeight w:hRule="exact" w:val="1565"/>
        </w:trPr>
        <w:tc>
          <w:tcPr>
            <w:tcW w:w="945" w:type="dxa"/>
            <w:vAlign w:val="center"/>
          </w:tcPr>
          <w:p w14:paraId="00596FA1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2520" w:type="dxa"/>
            <w:vAlign w:val="center"/>
          </w:tcPr>
          <w:p w14:paraId="021C1788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售后服务</w:t>
            </w:r>
          </w:p>
        </w:tc>
        <w:tc>
          <w:tcPr>
            <w:tcW w:w="5355" w:type="dxa"/>
            <w:vAlign w:val="center"/>
          </w:tcPr>
          <w:p w14:paraId="0ABF7E0C" w14:textId="77777777" w:rsidR="0029769A" w:rsidRDefault="00000000">
            <w:pPr>
              <w:spacing w:line="46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项目自验收之日起，软硬件提供不少于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3年的免费维保期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硬件维保服务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提供原厂不少于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3年7*24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电话支持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，2小时快速响应服务</w:t>
            </w:r>
          </w:p>
        </w:tc>
      </w:tr>
      <w:tr w:rsidR="0029769A" w14:paraId="72B4C324" w14:textId="77777777">
        <w:trPr>
          <w:trHeight w:hRule="exact" w:val="2376"/>
        </w:trPr>
        <w:tc>
          <w:tcPr>
            <w:tcW w:w="945" w:type="dxa"/>
            <w:vAlign w:val="center"/>
          </w:tcPr>
          <w:p w14:paraId="6B7EE0D8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2520" w:type="dxa"/>
            <w:vAlign w:val="center"/>
          </w:tcPr>
          <w:p w14:paraId="7D84B2D4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原厂授权</w:t>
            </w:r>
          </w:p>
        </w:tc>
        <w:tc>
          <w:tcPr>
            <w:tcW w:w="5355" w:type="dxa"/>
            <w:vAlign w:val="center"/>
          </w:tcPr>
          <w:p w14:paraId="66CD72AA" w14:textId="77777777" w:rsidR="0029769A" w:rsidRDefault="00000000">
            <w:pPr>
              <w:spacing w:line="46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LED显示屏生产厂家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必须为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设备品牌授权代理商、经销商或集成商，如投标人为代理商、经销商或集成商，必须提供LED显示屏生产厂商的授权书和售后服务承诺函（包含但不限于质保服务、调试服务等）</w:t>
            </w:r>
          </w:p>
        </w:tc>
      </w:tr>
      <w:tr w:rsidR="0029769A" w14:paraId="094DEE58" w14:textId="77777777">
        <w:trPr>
          <w:trHeight w:hRule="exact" w:val="2268"/>
        </w:trPr>
        <w:tc>
          <w:tcPr>
            <w:tcW w:w="945" w:type="dxa"/>
            <w:vAlign w:val="center"/>
          </w:tcPr>
          <w:p w14:paraId="1BAF1EB0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5</w:t>
            </w:r>
          </w:p>
        </w:tc>
        <w:tc>
          <w:tcPr>
            <w:tcW w:w="2520" w:type="dxa"/>
            <w:vAlign w:val="center"/>
          </w:tcPr>
          <w:p w14:paraId="2838FAEA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验收要求</w:t>
            </w:r>
          </w:p>
        </w:tc>
        <w:tc>
          <w:tcPr>
            <w:tcW w:w="5355" w:type="dxa"/>
            <w:vAlign w:val="center"/>
          </w:tcPr>
          <w:p w14:paraId="2CFEA698" w14:textId="77777777" w:rsidR="0029769A" w:rsidRDefault="00000000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详细验收方案以我方认可的方式进行。主要包括以下几个部分：</w:t>
            </w:r>
          </w:p>
          <w:p w14:paraId="4049E8EA" w14:textId="77777777" w:rsidR="0029769A" w:rsidRDefault="00000000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合同标的符合合同及招标参数要求</w:t>
            </w:r>
          </w:p>
          <w:p w14:paraId="6E792EB9" w14:textId="77777777" w:rsidR="0029769A" w:rsidRDefault="00000000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所有设备均已安装到位，并正常运转</w:t>
            </w:r>
          </w:p>
          <w:p w14:paraId="3A02679E" w14:textId="77777777" w:rsidR="0029769A" w:rsidRDefault="00000000">
            <w:pPr>
              <w:widowControl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所有软件均已安装并调试完成，满足我方使用要求</w:t>
            </w:r>
          </w:p>
        </w:tc>
      </w:tr>
    </w:tbl>
    <w:p w14:paraId="0DBD668F" w14:textId="77777777" w:rsidR="0029769A" w:rsidRDefault="0029769A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14:paraId="36144574" w14:textId="77777777" w:rsidR="0029769A" w:rsidRDefault="0029769A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14:paraId="42B9543F" w14:textId="77777777" w:rsidR="0029769A" w:rsidRDefault="0029769A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14:paraId="5AE1DE4F" w14:textId="77777777" w:rsidR="0029769A" w:rsidRDefault="00000000">
      <w:pPr>
        <w:spacing w:line="560" w:lineRule="exact"/>
        <w:rPr>
          <w:rFonts w:ascii="黑体" w:eastAsia="黑体" w:hAnsi="宋体" w:cs="Times New Roman" w:hint="eastAsia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t>六、*商务要求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5"/>
        <w:gridCol w:w="2520"/>
        <w:gridCol w:w="5355"/>
      </w:tblGrid>
      <w:tr w:rsidR="0029769A" w14:paraId="33C9E74D" w14:textId="77777777">
        <w:trPr>
          <w:trHeight w:hRule="exact" w:val="680"/>
        </w:trPr>
        <w:tc>
          <w:tcPr>
            <w:tcW w:w="945" w:type="dxa"/>
            <w:vAlign w:val="center"/>
          </w:tcPr>
          <w:p w14:paraId="261A6C58" w14:textId="77777777" w:rsidR="0029769A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520" w:type="dxa"/>
            <w:vAlign w:val="center"/>
          </w:tcPr>
          <w:p w14:paraId="5EBB382B" w14:textId="77777777" w:rsidR="0029769A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5355" w:type="dxa"/>
            <w:vAlign w:val="center"/>
          </w:tcPr>
          <w:p w14:paraId="4F66BF68" w14:textId="77777777" w:rsidR="0029769A" w:rsidRDefault="00000000">
            <w:pPr>
              <w:spacing w:line="560" w:lineRule="exact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要        求</w:t>
            </w:r>
          </w:p>
        </w:tc>
      </w:tr>
      <w:tr w:rsidR="0029769A" w14:paraId="4C9F6D59" w14:textId="77777777">
        <w:trPr>
          <w:trHeight w:hRule="exact" w:val="680"/>
        </w:trPr>
        <w:tc>
          <w:tcPr>
            <w:tcW w:w="945" w:type="dxa"/>
            <w:vAlign w:val="center"/>
          </w:tcPr>
          <w:p w14:paraId="63BB4BBD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2520" w:type="dxa"/>
            <w:vAlign w:val="center"/>
          </w:tcPr>
          <w:p w14:paraId="2355788A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交货地点</w:t>
            </w:r>
          </w:p>
        </w:tc>
        <w:tc>
          <w:tcPr>
            <w:tcW w:w="5355" w:type="dxa"/>
            <w:vAlign w:val="center"/>
          </w:tcPr>
          <w:p w14:paraId="20FE08AC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上海市招标人指定地点</w:t>
            </w:r>
          </w:p>
        </w:tc>
      </w:tr>
      <w:tr w:rsidR="0029769A" w14:paraId="081D22A0" w14:textId="77777777">
        <w:trPr>
          <w:trHeight w:hRule="exact" w:val="680"/>
        </w:trPr>
        <w:tc>
          <w:tcPr>
            <w:tcW w:w="945" w:type="dxa"/>
            <w:vAlign w:val="center"/>
          </w:tcPr>
          <w:p w14:paraId="1B32D862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2520" w:type="dxa"/>
            <w:vAlign w:val="center"/>
          </w:tcPr>
          <w:p w14:paraId="08A3F468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交货时间</w:t>
            </w:r>
          </w:p>
        </w:tc>
        <w:tc>
          <w:tcPr>
            <w:tcW w:w="5355" w:type="dxa"/>
            <w:vAlign w:val="center"/>
          </w:tcPr>
          <w:p w14:paraId="14E3F43A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合同签订后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Ansi="宋体" w:cs="Times New Roman"/>
                <w:sz w:val="24"/>
                <w:szCs w:val="24"/>
                <w:u w:val="single"/>
              </w:rPr>
              <w:t xml:space="preserve">20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天内。</w:t>
            </w:r>
          </w:p>
        </w:tc>
      </w:tr>
      <w:tr w:rsidR="0029769A" w14:paraId="689D6167" w14:textId="77777777">
        <w:trPr>
          <w:trHeight w:hRule="exact" w:val="766"/>
        </w:trPr>
        <w:tc>
          <w:tcPr>
            <w:tcW w:w="945" w:type="dxa"/>
            <w:vAlign w:val="center"/>
          </w:tcPr>
          <w:p w14:paraId="60C60786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2520" w:type="dxa"/>
            <w:vAlign w:val="center"/>
          </w:tcPr>
          <w:p w14:paraId="281B90C0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货款及运杂费</w:t>
            </w:r>
          </w:p>
        </w:tc>
        <w:tc>
          <w:tcPr>
            <w:tcW w:w="5355" w:type="dxa"/>
            <w:vAlign w:val="center"/>
          </w:tcPr>
          <w:p w14:paraId="448CCCE6" w14:textId="77777777" w:rsidR="0029769A" w:rsidRDefault="00000000">
            <w:pPr>
              <w:spacing w:line="300" w:lineRule="auto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货款包含运杂费。</w:t>
            </w:r>
          </w:p>
        </w:tc>
      </w:tr>
      <w:tr w:rsidR="0029769A" w14:paraId="33E1FE99" w14:textId="77777777">
        <w:trPr>
          <w:trHeight w:hRule="exact" w:val="1331"/>
        </w:trPr>
        <w:tc>
          <w:tcPr>
            <w:tcW w:w="945" w:type="dxa"/>
            <w:vAlign w:val="center"/>
          </w:tcPr>
          <w:p w14:paraId="78AEA20D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>4</w:t>
            </w:r>
          </w:p>
        </w:tc>
        <w:tc>
          <w:tcPr>
            <w:tcW w:w="2520" w:type="dxa"/>
            <w:vAlign w:val="center"/>
          </w:tcPr>
          <w:p w14:paraId="5E8BD3AB" w14:textId="77777777" w:rsidR="0029769A" w:rsidRDefault="00000000">
            <w:pPr>
              <w:spacing w:line="300" w:lineRule="auto"/>
              <w:jc w:val="center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付款方式</w:t>
            </w:r>
          </w:p>
        </w:tc>
        <w:tc>
          <w:tcPr>
            <w:tcW w:w="5355" w:type="dxa"/>
            <w:vAlign w:val="center"/>
          </w:tcPr>
          <w:p w14:paraId="35442635" w14:textId="77777777" w:rsidR="0029769A" w:rsidRDefault="00000000">
            <w:pPr>
              <w:pStyle w:val="ac"/>
              <w:numPr>
                <w:ilvl w:val="0"/>
                <w:numId w:val="11"/>
              </w:numPr>
              <w:spacing w:line="300" w:lineRule="auto"/>
              <w:ind w:firstLineChars="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>合同签订后30%；</w:t>
            </w:r>
          </w:p>
          <w:p w14:paraId="127A85FD" w14:textId="77777777" w:rsidR="0029769A" w:rsidRDefault="00000000">
            <w:pPr>
              <w:pStyle w:val="ac"/>
              <w:numPr>
                <w:ilvl w:val="0"/>
                <w:numId w:val="11"/>
              </w:numPr>
              <w:spacing w:line="300" w:lineRule="auto"/>
              <w:ind w:firstLineChars="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项目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>验收合格后60%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；</w:t>
            </w:r>
          </w:p>
          <w:p w14:paraId="0173005F" w14:textId="77777777" w:rsidR="0029769A" w:rsidRDefault="00000000">
            <w:pPr>
              <w:pStyle w:val="ac"/>
              <w:numPr>
                <w:ilvl w:val="0"/>
                <w:numId w:val="11"/>
              </w:numPr>
              <w:spacing w:line="300" w:lineRule="auto"/>
              <w:ind w:firstLineChars="0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>验收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完成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>1年后10%。</w:t>
            </w:r>
          </w:p>
        </w:tc>
      </w:tr>
    </w:tbl>
    <w:p w14:paraId="7FF1155C" w14:textId="77777777" w:rsidR="0029769A" w:rsidRDefault="0029769A">
      <w:pPr>
        <w:spacing w:line="570" w:lineRule="exact"/>
        <w:ind w:rightChars="200" w:right="420" w:firstLine="420"/>
        <w:rPr>
          <w:rFonts w:ascii="仿宋_GB2312" w:eastAsia="仿宋_GB2312" w:hint="eastAsia"/>
          <w:sz w:val="32"/>
          <w:szCs w:val="32"/>
        </w:rPr>
      </w:pPr>
    </w:p>
    <w:p w14:paraId="5ECD77B3" w14:textId="77777777" w:rsidR="0029769A" w:rsidRDefault="0029769A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sectPr w:rsidR="0029769A">
      <w:footerReference w:type="default" r:id="rId8"/>
      <w:pgSz w:w="11906" w:h="16838"/>
      <w:pgMar w:top="1440" w:right="1077" w:bottom="1440" w:left="1077" w:header="851" w:footer="992" w:gutter="567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49558" w14:textId="77777777" w:rsidR="00FE6C7D" w:rsidRDefault="00FE6C7D">
      <w:pPr>
        <w:rPr>
          <w:rFonts w:hint="eastAsia"/>
        </w:rPr>
      </w:pPr>
      <w:r>
        <w:separator/>
      </w:r>
    </w:p>
  </w:endnote>
  <w:endnote w:type="continuationSeparator" w:id="0">
    <w:p w14:paraId="1EBFC4D8" w14:textId="77777777" w:rsidR="00FE6C7D" w:rsidRDefault="00FE6C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4328070"/>
      <w:docPartObj>
        <w:docPartGallery w:val="AutoText"/>
      </w:docPartObj>
    </w:sdtPr>
    <w:sdtEndPr>
      <w:rPr>
        <w:sz w:val="28"/>
        <w:szCs w:val="30"/>
      </w:rPr>
    </w:sdtEndPr>
    <w:sdtContent>
      <w:p w14:paraId="2C8E0595" w14:textId="77777777" w:rsidR="0029769A" w:rsidRDefault="00000000">
        <w:pPr>
          <w:pStyle w:val="a7"/>
          <w:ind w:right="720"/>
          <w:jc w:val="right"/>
          <w:rPr>
            <w:rFonts w:hint="eastAsia"/>
          </w:rPr>
        </w:pPr>
        <w:r>
          <w:rPr>
            <w:rFonts w:ascii="仿宋_GB2312" w:eastAsia="仿宋_GB2312" w:hint="eastAsia"/>
            <w:sz w:val="28"/>
          </w:rPr>
          <w:fldChar w:fldCharType="begin"/>
        </w:r>
        <w:r>
          <w:rPr>
            <w:rFonts w:ascii="仿宋_GB2312" w:eastAsia="仿宋_GB2312" w:hint="eastAsia"/>
            <w:sz w:val="28"/>
          </w:rPr>
          <w:instrText xml:space="preserve"> PAGE   \* MERGEFORMAT </w:instrText>
        </w:r>
        <w:r>
          <w:rPr>
            <w:rFonts w:ascii="仿宋_GB2312" w:eastAsia="仿宋_GB2312" w:hint="eastAsia"/>
            <w:sz w:val="28"/>
          </w:rPr>
          <w:fldChar w:fldCharType="separate"/>
        </w:r>
        <w:r>
          <w:rPr>
            <w:rFonts w:ascii="仿宋_GB2312" w:eastAsia="仿宋_GB2312"/>
            <w:sz w:val="28"/>
            <w:lang w:val="zh-CN"/>
          </w:rPr>
          <w:t>-</w:t>
        </w:r>
        <w:r>
          <w:rPr>
            <w:rFonts w:ascii="仿宋_GB2312" w:eastAsia="仿宋_GB2312"/>
            <w:sz w:val="28"/>
          </w:rPr>
          <w:t xml:space="preserve"> 4 -</w:t>
        </w:r>
        <w:r>
          <w:rPr>
            <w:rFonts w:ascii="仿宋_GB2312" w:eastAsia="仿宋_GB2312" w:hint="eastAsia"/>
            <w:sz w:val="28"/>
          </w:rPr>
          <w:fldChar w:fldCharType="end"/>
        </w:r>
        <w:r>
          <w:rPr>
            <w:rFonts w:hint="eastAsia"/>
            <w:sz w:val="28"/>
            <w:szCs w:val="30"/>
          </w:rPr>
          <w:t xml:space="preserve"> </w:t>
        </w:r>
      </w:p>
    </w:sdtContent>
  </w:sdt>
  <w:p w14:paraId="5F78EBC9" w14:textId="77777777" w:rsidR="0029769A" w:rsidRDefault="0029769A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83980" w14:textId="77777777" w:rsidR="00FE6C7D" w:rsidRDefault="00FE6C7D">
      <w:pPr>
        <w:rPr>
          <w:rFonts w:hint="eastAsia"/>
        </w:rPr>
      </w:pPr>
      <w:r>
        <w:separator/>
      </w:r>
    </w:p>
  </w:footnote>
  <w:footnote w:type="continuationSeparator" w:id="0">
    <w:p w14:paraId="2DC16646" w14:textId="77777777" w:rsidR="00FE6C7D" w:rsidRDefault="00FE6C7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DCEE44"/>
    <w:multiLevelType w:val="singleLevel"/>
    <w:tmpl w:val="92DCEE44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F97C63F1"/>
    <w:multiLevelType w:val="singleLevel"/>
    <w:tmpl w:val="F97C63F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1734A24"/>
    <w:multiLevelType w:val="multilevel"/>
    <w:tmpl w:val="01734A24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8761A0"/>
    <w:multiLevelType w:val="multilevel"/>
    <w:tmpl w:val="2D8761A0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FC036D"/>
    <w:multiLevelType w:val="multilevel"/>
    <w:tmpl w:val="33FC036D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5CF73C7"/>
    <w:multiLevelType w:val="multilevel"/>
    <w:tmpl w:val="35CF73C7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970FAD"/>
    <w:multiLevelType w:val="multilevel"/>
    <w:tmpl w:val="61970FAD"/>
    <w:lvl w:ilvl="0">
      <w:start w:val="1"/>
      <w:numFmt w:val="japaneseCounting"/>
      <w:lvlText w:val="（%1）"/>
      <w:lvlJc w:val="left"/>
      <w:pPr>
        <w:tabs>
          <w:tab w:val="left" w:pos="0"/>
        </w:tabs>
        <w:ind w:left="1321" w:hanging="855"/>
      </w:pPr>
      <w:rPr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306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726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146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566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986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406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826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246" w:hanging="420"/>
      </w:pPr>
    </w:lvl>
  </w:abstractNum>
  <w:abstractNum w:abstractNumId="7" w15:restartNumberingAfterBreak="0">
    <w:nsid w:val="631B3C3E"/>
    <w:multiLevelType w:val="multilevel"/>
    <w:tmpl w:val="631B3C3E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F6343"/>
    <w:multiLevelType w:val="multilevel"/>
    <w:tmpl w:val="6D3F634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33F0093"/>
    <w:multiLevelType w:val="multilevel"/>
    <w:tmpl w:val="733F009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4AB0703"/>
    <w:multiLevelType w:val="multilevel"/>
    <w:tmpl w:val="74AB070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7266082">
    <w:abstractNumId w:val="1"/>
  </w:num>
  <w:num w:numId="2" w16cid:durableId="912930904">
    <w:abstractNumId w:val="6"/>
  </w:num>
  <w:num w:numId="3" w16cid:durableId="506600511">
    <w:abstractNumId w:val="0"/>
  </w:num>
  <w:num w:numId="4" w16cid:durableId="2014645411">
    <w:abstractNumId w:val="8"/>
  </w:num>
  <w:num w:numId="5" w16cid:durableId="571888181">
    <w:abstractNumId w:val="3"/>
  </w:num>
  <w:num w:numId="6" w16cid:durableId="421998896">
    <w:abstractNumId w:val="2"/>
  </w:num>
  <w:num w:numId="7" w16cid:durableId="751901280">
    <w:abstractNumId w:val="4"/>
  </w:num>
  <w:num w:numId="8" w16cid:durableId="564532823">
    <w:abstractNumId w:val="7"/>
  </w:num>
  <w:num w:numId="9" w16cid:durableId="2118022296">
    <w:abstractNumId w:val="10"/>
  </w:num>
  <w:num w:numId="10" w16cid:durableId="1764446793">
    <w:abstractNumId w:val="9"/>
  </w:num>
  <w:num w:numId="11" w16cid:durableId="14612647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FiNjhmNDE3MDQyNzgwMmJlMjMwNjA0NDgyZTI3MzgifQ=="/>
  </w:docVars>
  <w:rsids>
    <w:rsidRoot w:val="00FE07C2"/>
    <w:rsid w:val="000006D1"/>
    <w:rsid w:val="000173FF"/>
    <w:rsid w:val="0003382E"/>
    <w:rsid w:val="00042A05"/>
    <w:rsid w:val="00064FDA"/>
    <w:rsid w:val="00080E6E"/>
    <w:rsid w:val="000922C2"/>
    <w:rsid w:val="00092698"/>
    <w:rsid w:val="000D7C36"/>
    <w:rsid w:val="000E397B"/>
    <w:rsid w:val="000E62AF"/>
    <w:rsid w:val="000F3676"/>
    <w:rsid w:val="001154E8"/>
    <w:rsid w:val="00124BFA"/>
    <w:rsid w:val="001573FF"/>
    <w:rsid w:val="00160D36"/>
    <w:rsid w:val="00166CE4"/>
    <w:rsid w:val="0017780C"/>
    <w:rsid w:val="00181BA5"/>
    <w:rsid w:val="0018473E"/>
    <w:rsid w:val="00185069"/>
    <w:rsid w:val="001858A5"/>
    <w:rsid w:val="001C3D7F"/>
    <w:rsid w:val="001C7C40"/>
    <w:rsid w:val="001D12A4"/>
    <w:rsid w:val="001D35DC"/>
    <w:rsid w:val="001F0D2A"/>
    <w:rsid w:val="0020490A"/>
    <w:rsid w:val="002056E9"/>
    <w:rsid w:val="0021132F"/>
    <w:rsid w:val="002139C9"/>
    <w:rsid w:val="002245D5"/>
    <w:rsid w:val="0022672F"/>
    <w:rsid w:val="00244FF6"/>
    <w:rsid w:val="00262826"/>
    <w:rsid w:val="00264C52"/>
    <w:rsid w:val="002855F2"/>
    <w:rsid w:val="0029769A"/>
    <w:rsid w:val="002B7387"/>
    <w:rsid w:val="002C41AB"/>
    <w:rsid w:val="002D2A8A"/>
    <w:rsid w:val="002E7221"/>
    <w:rsid w:val="002F347C"/>
    <w:rsid w:val="00317388"/>
    <w:rsid w:val="00331E2A"/>
    <w:rsid w:val="00337BBE"/>
    <w:rsid w:val="00340928"/>
    <w:rsid w:val="00346542"/>
    <w:rsid w:val="003527BE"/>
    <w:rsid w:val="003550D5"/>
    <w:rsid w:val="003623D9"/>
    <w:rsid w:val="00374EC0"/>
    <w:rsid w:val="00380154"/>
    <w:rsid w:val="003946C5"/>
    <w:rsid w:val="003A24DA"/>
    <w:rsid w:val="003A31A7"/>
    <w:rsid w:val="003B2D76"/>
    <w:rsid w:val="003C2DF3"/>
    <w:rsid w:val="003D61AD"/>
    <w:rsid w:val="003E0EF4"/>
    <w:rsid w:val="003E719E"/>
    <w:rsid w:val="003F381E"/>
    <w:rsid w:val="003F3E03"/>
    <w:rsid w:val="0040235E"/>
    <w:rsid w:val="00407E67"/>
    <w:rsid w:val="00434418"/>
    <w:rsid w:val="00434C15"/>
    <w:rsid w:val="004773F3"/>
    <w:rsid w:val="00480C49"/>
    <w:rsid w:val="004A5843"/>
    <w:rsid w:val="004C53A4"/>
    <w:rsid w:val="004E4CD4"/>
    <w:rsid w:val="005246E1"/>
    <w:rsid w:val="0052474B"/>
    <w:rsid w:val="005252FA"/>
    <w:rsid w:val="00534304"/>
    <w:rsid w:val="00536BD1"/>
    <w:rsid w:val="00586CD0"/>
    <w:rsid w:val="005A21F6"/>
    <w:rsid w:val="005A3097"/>
    <w:rsid w:val="005A7AAD"/>
    <w:rsid w:val="005B117A"/>
    <w:rsid w:val="005B3038"/>
    <w:rsid w:val="005B3A5A"/>
    <w:rsid w:val="005C2478"/>
    <w:rsid w:val="005D5950"/>
    <w:rsid w:val="005E1DF8"/>
    <w:rsid w:val="005F11C0"/>
    <w:rsid w:val="005F4C18"/>
    <w:rsid w:val="0060779A"/>
    <w:rsid w:val="00614AC5"/>
    <w:rsid w:val="006220E7"/>
    <w:rsid w:val="00625F3C"/>
    <w:rsid w:val="006357DD"/>
    <w:rsid w:val="006700A0"/>
    <w:rsid w:val="0067775F"/>
    <w:rsid w:val="006A2903"/>
    <w:rsid w:val="006A3BF0"/>
    <w:rsid w:val="006A593B"/>
    <w:rsid w:val="006C38E6"/>
    <w:rsid w:val="006D0FD0"/>
    <w:rsid w:val="006F1FD6"/>
    <w:rsid w:val="00704ED1"/>
    <w:rsid w:val="00706BE7"/>
    <w:rsid w:val="00715D97"/>
    <w:rsid w:val="00730C25"/>
    <w:rsid w:val="007347F9"/>
    <w:rsid w:val="0075662E"/>
    <w:rsid w:val="00761F0F"/>
    <w:rsid w:val="00765A06"/>
    <w:rsid w:val="00766A2D"/>
    <w:rsid w:val="00771896"/>
    <w:rsid w:val="00775237"/>
    <w:rsid w:val="0077582B"/>
    <w:rsid w:val="00797F4C"/>
    <w:rsid w:val="007A19AB"/>
    <w:rsid w:val="007B6DC0"/>
    <w:rsid w:val="007C0FBD"/>
    <w:rsid w:val="007E1A98"/>
    <w:rsid w:val="007E22C1"/>
    <w:rsid w:val="007E6B36"/>
    <w:rsid w:val="007F0669"/>
    <w:rsid w:val="007F0BF1"/>
    <w:rsid w:val="007F7701"/>
    <w:rsid w:val="00804945"/>
    <w:rsid w:val="00822475"/>
    <w:rsid w:val="00836852"/>
    <w:rsid w:val="00837AD6"/>
    <w:rsid w:val="0085339C"/>
    <w:rsid w:val="00884E55"/>
    <w:rsid w:val="008924A1"/>
    <w:rsid w:val="008A08FB"/>
    <w:rsid w:val="008C550E"/>
    <w:rsid w:val="008C753E"/>
    <w:rsid w:val="009113AF"/>
    <w:rsid w:val="00922271"/>
    <w:rsid w:val="00930FD8"/>
    <w:rsid w:val="0096174F"/>
    <w:rsid w:val="00964467"/>
    <w:rsid w:val="00981E67"/>
    <w:rsid w:val="00986D53"/>
    <w:rsid w:val="00994887"/>
    <w:rsid w:val="00996A14"/>
    <w:rsid w:val="009A1DB9"/>
    <w:rsid w:val="009A6938"/>
    <w:rsid w:val="009B0C6D"/>
    <w:rsid w:val="009B5613"/>
    <w:rsid w:val="009C0719"/>
    <w:rsid w:val="009C3D03"/>
    <w:rsid w:val="009E2002"/>
    <w:rsid w:val="009F4CEA"/>
    <w:rsid w:val="00A053D0"/>
    <w:rsid w:val="00A146A7"/>
    <w:rsid w:val="00A27A24"/>
    <w:rsid w:val="00A355FD"/>
    <w:rsid w:val="00A35C43"/>
    <w:rsid w:val="00A378DE"/>
    <w:rsid w:val="00A41DBE"/>
    <w:rsid w:val="00A4481B"/>
    <w:rsid w:val="00A47474"/>
    <w:rsid w:val="00A51301"/>
    <w:rsid w:val="00A62C78"/>
    <w:rsid w:val="00A84D1B"/>
    <w:rsid w:val="00AA1805"/>
    <w:rsid w:val="00AA2775"/>
    <w:rsid w:val="00AB440B"/>
    <w:rsid w:val="00AC2940"/>
    <w:rsid w:val="00AD05FC"/>
    <w:rsid w:val="00AD3A4D"/>
    <w:rsid w:val="00AE20DB"/>
    <w:rsid w:val="00AE2191"/>
    <w:rsid w:val="00AE3856"/>
    <w:rsid w:val="00AE6F69"/>
    <w:rsid w:val="00B05E53"/>
    <w:rsid w:val="00B103D7"/>
    <w:rsid w:val="00B118AE"/>
    <w:rsid w:val="00B118B8"/>
    <w:rsid w:val="00B212E5"/>
    <w:rsid w:val="00B33368"/>
    <w:rsid w:val="00B34929"/>
    <w:rsid w:val="00B43116"/>
    <w:rsid w:val="00B62EE0"/>
    <w:rsid w:val="00B73C2E"/>
    <w:rsid w:val="00B82005"/>
    <w:rsid w:val="00B844F5"/>
    <w:rsid w:val="00BB0450"/>
    <w:rsid w:val="00BC1EF6"/>
    <w:rsid w:val="00BD0E58"/>
    <w:rsid w:val="00BD3378"/>
    <w:rsid w:val="00C25DEA"/>
    <w:rsid w:val="00C334D6"/>
    <w:rsid w:val="00C520FF"/>
    <w:rsid w:val="00C55D84"/>
    <w:rsid w:val="00C5761F"/>
    <w:rsid w:val="00C84ABF"/>
    <w:rsid w:val="00CB51B1"/>
    <w:rsid w:val="00CB60AD"/>
    <w:rsid w:val="00CC179C"/>
    <w:rsid w:val="00CC2A3E"/>
    <w:rsid w:val="00CC5A03"/>
    <w:rsid w:val="00CC5FC3"/>
    <w:rsid w:val="00CE2082"/>
    <w:rsid w:val="00CE26F9"/>
    <w:rsid w:val="00CE5ACD"/>
    <w:rsid w:val="00D1035F"/>
    <w:rsid w:val="00D169D8"/>
    <w:rsid w:val="00D22CB3"/>
    <w:rsid w:val="00D23A82"/>
    <w:rsid w:val="00D46315"/>
    <w:rsid w:val="00D52225"/>
    <w:rsid w:val="00D54F92"/>
    <w:rsid w:val="00D83CA9"/>
    <w:rsid w:val="00D96657"/>
    <w:rsid w:val="00DA271E"/>
    <w:rsid w:val="00DA5E67"/>
    <w:rsid w:val="00DC04BF"/>
    <w:rsid w:val="00DC2FFA"/>
    <w:rsid w:val="00DC4C52"/>
    <w:rsid w:val="00DF09F7"/>
    <w:rsid w:val="00DF6DCC"/>
    <w:rsid w:val="00E23C45"/>
    <w:rsid w:val="00E30A49"/>
    <w:rsid w:val="00E33D87"/>
    <w:rsid w:val="00E33FA3"/>
    <w:rsid w:val="00E55AD7"/>
    <w:rsid w:val="00E57C6A"/>
    <w:rsid w:val="00E60B67"/>
    <w:rsid w:val="00E63C44"/>
    <w:rsid w:val="00E72C71"/>
    <w:rsid w:val="00E73256"/>
    <w:rsid w:val="00E76D38"/>
    <w:rsid w:val="00E86D84"/>
    <w:rsid w:val="00E876D4"/>
    <w:rsid w:val="00E87D76"/>
    <w:rsid w:val="00EC4A97"/>
    <w:rsid w:val="00EC5E1A"/>
    <w:rsid w:val="00ED31DB"/>
    <w:rsid w:val="00EE09C6"/>
    <w:rsid w:val="00EF36CA"/>
    <w:rsid w:val="00EF58B5"/>
    <w:rsid w:val="00EF6C45"/>
    <w:rsid w:val="00F10175"/>
    <w:rsid w:val="00F139A2"/>
    <w:rsid w:val="00F17D41"/>
    <w:rsid w:val="00F22802"/>
    <w:rsid w:val="00F23AE1"/>
    <w:rsid w:val="00F2773D"/>
    <w:rsid w:val="00F30B01"/>
    <w:rsid w:val="00F52790"/>
    <w:rsid w:val="00F76983"/>
    <w:rsid w:val="00F807BB"/>
    <w:rsid w:val="00F80A68"/>
    <w:rsid w:val="00FA2D46"/>
    <w:rsid w:val="00FA3BB5"/>
    <w:rsid w:val="00FC07B5"/>
    <w:rsid w:val="00FE07C2"/>
    <w:rsid w:val="00FE6C7D"/>
    <w:rsid w:val="00FF526E"/>
    <w:rsid w:val="4563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E546EC"/>
  <w15:docId w15:val="{AAF2C42A-9B2E-44CA-944D-8BEF14A11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3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pPr>
      <w:adjustRightInd w:val="0"/>
      <w:snapToGrid w:val="0"/>
      <w:spacing w:line="600" w:lineRule="exact"/>
      <w:ind w:firstLineChars="200" w:firstLine="640"/>
    </w:pPr>
    <w:rPr>
      <w:rFonts w:ascii="仿宋_GB2312" w:eastAsia="仿宋_GB2312" w:hAnsi="Times New Roman" w:cs="Times New Roman"/>
      <w:snapToGrid w:val="0"/>
      <w:kern w:val="0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qFormat/>
    <w:rPr>
      <w:rFonts w:ascii="仿宋_GB2312" w:eastAsia="仿宋_GB2312" w:hAnsi="Times New Roman" w:cs="Times New Roman"/>
      <w:snapToGrid w:val="0"/>
      <w:kern w:val="0"/>
      <w:sz w:val="32"/>
      <w:szCs w:val="32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24C53-751E-4F3D-B439-B33D9C19F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1959</Words>
  <Characters>2098</Characters>
  <Application>Microsoft Office Word</Application>
  <DocSecurity>0</DocSecurity>
  <Lines>233</Lines>
  <Paragraphs>270</Paragraphs>
  <ScaleCrop>false</ScaleCrop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玉鑫 付</cp:lastModifiedBy>
  <cp:revision>2</cp:revision>
  <cp:lastPrinted>2022-07-25T23:50:00Z</cp:lastPrinted>
  <dcterms:created xsi:type="dcterms:W3CDTF">2025-10-13T18:33:00Z</dcterms:created>
  <dcterms:modified xsi:type="dcterms:W3CDTF">2025-10-13T18:33:00Z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E9284041AEB6414D89BA8426948CD70D</vt:lpwstr>
  </property>
</Properties>
</file>